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6238A" w14:textId="15C83C96" w:rsidR="00897AF0" w:rsidRDefault="005006CB" w:rsidP="005006CB">
      <w:pPr>
        <w:kinsoku w:val="0"/>
        <w:adjustRightInd w:val="0"/>
        <w:snapToGrid w:val="0"/>
        <w:spacing w:beforeLines="50" w:before="180" w:afterLines="50" w:after="180" w:line="480" w:lineRule="exact"/>
        <w:ind w:left="884" w:rightChars="50" w:right="120" w:hangingChars="276" w:hanging="884"/>
        <w:jc w:val="center"/>
        <w:rPr>
          <w:rFonts w:ascii="Times New Roman" w:eastAsia="標楷體" w:hAnsi="Times New Roman"/>
          <w:b/>
          <w:sz w:val="32"/>
        </w:rPr>
      </w:pPr>
      <w:bookmarkStart w:id="0" w:name="_Toc66977836"/>
      <w:r>
        <w:rPr>
          <w:rFonts w:ascii="Times New Roman" w:eastAsia="標楷體" w:hAnsi="Times New Roman" w:hint="eastAsia"/>
          <w:b/>
          <w:sz w:val="32"/>
        </w:rPr>
        <w:t>【</w:t>
      </w:r>
      <w:r w:rsidRPr="005006CB">
        <w:rPr>
          <w:rFonts w:ascii="Times New Roman" w:eastAsia="標楷體" w:hAnsi="Times New Roman" w:hint="eastAsia"/>
          <w:b/>
          <w:sz w:val="32"/>
        </w:rPr>
        <w:t>1</w:t>
      </w:r>
      <w:r w:rsidR="00997718">
        <w:rPr>
          <w:rFonts w:ascii="Times New Roman" w:eastAsia="標楷體" w:hAnsi="Times New Roman"/>
          <w:b/>
          <w:sz w:val="32"/>
        </w:rPr>
        <w:t>13</w:t>
      </w:r>
      <w:r w:rsidR="00B96ABD">
        <w:rPr>
          <w:rFonts w:ascii="Times New Roman" w:eastAsia="標楷體" w:hAnsi="Times New Roman" w:hint="eastAsia"/>
          <w:b/>
          <w:sz w:val="32"/>
        </w:rPr>
        <w:t>年醫療健康場域智慧顯示構想方案</w:t>
      </w:r>
      <w:r>
        <w:rPr>
          <w:rFonts w:ascii="Times New Roman" w:eastAsia="標楷體" w:hAnsi="Times New Roman" w:hint="eastAsia"/>
          <w:b/>
          <w:sz w:val="32"/>
        </w:rPr>
        <w:t>】</w:t>
      </w:r>
    </w:p>
    <w:p w14:paraId="0CFD6A05" w14:textId="484B1C74" w:rsidR="005006CB" w:rsidRDefault="005006CB" w:rsidP="005006CB">
      <w:pPr>
        <w:kinsoku w:val="0"/>
        <w:adjustRightInd w:val="0"/>
        <w:snapToGrid w:val="0"/>
        <w:spacing w:beforeLines="50" w:before="180" w:afterLines="50" w:after="180" w:line="480" w:lineRule="exact"/>
        <w:ind w:left="884" w:rightChars="50" w:right="120" w:hangingChars="276" w:hanging="884"/>
        <w:jc w:val="center"/>
        <w:rPr>
          <w:rFonts w:ascii="Times New Roman" w:eastAsia="標楷體" w:hAnsi="Times New Roman"/>
          <w:b/>
          <w:sz w:val="32"/>
        </w:rPr>
      </w:pPr>
      <w:r>
        <w:rPr>
          <w:rFonts w:ascii="Times New Roman" w:eastAsia="標楷體" w:hAnsi="Times New Roman" w:hint="eastAsia"/>
          <w:b/>
          <w:sz w:val="32"/>
        </w:rPr>
        <w:t>場域需求徵案需知</w:t>
      </w:r>
    </w:p>
    <w:p w14:paraId="048F686F" w14:textId="77777777" w:rsidR="005006CB" w:rsidRPr="005006CB" w:rsidRDefault="005006CB" w:rsidP="005006CB">
      <w:pPr>
        <w:kinsoku w:val="0"/>
        <w:adjustRightInd w:val="0"/>
        <w:snapToGrid w:val="0"/>
        <w:spacing w:beforeLines="50" w:before="180" w:afterLines="50" w:after="180" w:line="480" w:lineRule="exact"/>
        <w:ind w:left="884" w:rightChars="50" w:right="120" w:hangingChars="276" w:hanging="884"/>
        <w:jc w:val="center"/>
        <w:rPr>
          <w:rFonts w:ascii="Times New Roman" w:eastAsia="標楷體" w:hAnsi="Times New Roman"/>
          <w:b/>
          <w:sz w:val="32"/>
        </w:rPr>
      </w:pPr>
    </w:p>
    <w:p w14:paraId="186E76CE" w14:textId="490C0C71" w:rsidR="00B10B27" w:rsidRPr="00EC546E" w:rsidRDefault="00B10B27" w:rsidP="001D420A">
      <w:pPr>
        <w:pStyle w:val="1"/>
        <w:numPr>
          <w:ilvl w:val="0"/>
          <w:numId w:val="1"/>
        </w:numPr>
        <w:tabs>
          <w:tab w:val="left" w:pos="140"/>
        </w:tabs>
        <w:kinsoku w:val="0"/>
        <w:adjustRightInd w:val="0"/>
        <w:snapToGrid w:val="0"/>
        <w:spacing w:beforeLines="50" w:afterLines="50" w:line="480" w:lineRule="exact"/>
        <w:ind w:left="711" w:rightChars="50" w:right="120" w:hangingChars="222" w:hanging="711"/>
        <w:rPr>
          <w:rFonts w:ascii="Times New Roman" w:eastAsia="標楷體" w:hAnsi="Times New Roman"/>
          <w:sz w:val="32"/>
        </w:rPr>
      </w:pPr>
      <w:r w:rsidRPr="00EC546E">
        <w:rPr>
          <w:rFonts w:ascii="Times New Roman" w:eastAsia="標楷體" w:hAnsi="Times New Roman" w:hint="eastAsia"/>
          <w:sz w:val="32"/>
        </w:rPr>
        <w:t>徵案主題</w:t>
      </w:r>
      <w:bookmarkEnd w:id="0"/>
    </w:p>
    <w:p w14:paraId="60D08DD5" w14:textId="2AD6553B" w:rsidR="00B10B27" w:rsidRPr="009B1D64" w:rsidRDefault="00B96ABD" w:rsidP="00B10B27">
      <w:pPr>
        <w:pStyle w:val="af"/>
        <w:spacing w:afterLines="50" w:after="180"/>
        <w:ind w:firstLineChars="202" w:firstLine="566"/>
        <w:rPr>
          <w:szCs w:val="28"/>
        </w:rPr>
      </w:pPr>
      <w:proofErr w:type="gramStart"/>
      <w:r w:rsidRPr="00B96ABD">
        <w:rPr>
          <w:rFonts w:hint="eastAsia"/>
          <w:szCs w:val="28"/>
        </w:rPr>
        <w:t>推動高端顯示</w:t>
      </w:r>
      <w:proofErr w:type="gramEnd"/>
      <w:r w:rsidRPr="00B96ABD">
        <w:rPr>
          <w:rFonts w:hint="eastAsia"/>
          <w:szCs w:val="28"/>
        </w:rPr>
        <w:t>於</w:t>
      </w:r>
      <w:r>
        <w:rPr>
          <w:rFonts w:hint="eastAsia"/>
          <w:szCs w:val="28"/>
        </w:rPr>
        <w:t>醫療健康</w:t>
      </w:r>
      <w:r w:rsidRPr="00B96ABD">
        <w:rPr>
          <w:rFonts w:hint="eastAsia"/>
          <w:szCs w:val="28"/>
        </w:rPr>
        <w:t>場域內的顯示整合應用，將</w:t>
      </w:r>
      <w:proofErr w:type="gramStart"/>
      <w:r w:rsidRPr="00B96ABD">
        <w:rPr>
          <w:rFonts w:hint="eastAsia"/>
          <w:szCs w:val="28"/>
        </w:rPr>
        <w:t>國產高端顯示</w:t>
      </w:r>
      <w:proofErr w:type="gramEnd"/>
      <w:r w:rsidRPr="00B96ABD">
        <w:rPr>
          <w:rFonts w:hint="eastAsia"/>
          <w:szCs w:val="28"/>
        </w:rPr>
        <w:t>硬體結合適切的軟體服務導入，由國內銀髮、健康</w:t>
      </w:r>
      <w:r w:rsidR="00166DCC">
        <w:rPr>
          <w:rFonts w:hint="eastAsia"/>
          <w:szCs w:val="28"/>
        </w:rPr>
        <w:t>、</w:t>
      </w:r>
      <w:proofErr w:type="gramStart"/>
      <w:r w:rsidR="00166DCC">
        <w:rPr>
          <w:rFonts w:hint="eastAsia"/>
          <w:szCs w:val="28"/>
        </w:rPr>
        <w:t>照護</w:t>
      </w:r>
      <w:r w:rsidRPr="00B96ABD">
        <w:rPr>
          <w:rFonts w:hint="eastAsia"/>
          <w:szCs w:val="28"/>
        </w:rPr>
        <w:t>場</w:t>
      </w:r>
      <w:r w:rsidR="00166DCC">
        <w:rPr>
          <w:rFonts w:hint="eastAsia"/>
          <w:szCs w:val="28"/>
        </w:rPr>
        <w:t>相關</w:t>
      </w:r>
      <w:proofErr w:type="gramEnd"/>
      <w:r w:rsidRPr="00B96ABD">
        <w:rPr>
          <w:rFonts w:hint="eastAsia"/>
          <w:szCs w:val="28"/>
        </w:rPr>
        <w:t>域淬</w:t>
      </w:r>
      <w:proofErr w:type="gramStart"/>
      <w:r w:rsidRPr="00B96ABD">
        <w:rPr>
          <w:rFonts w:hint="eastAsia"/>
          <w:szCs w:val="28"/>
        </w:rPr>
        <w:t>鍊</w:t>
      </w:r>
      <w:proofErr w:type="gramEnd"/>
      <w:r w:rsidRPr="00B96ABD">
        <w:rPr>
          <w:rFonts w:hint="eastAsia"/>
          <w:szCs w:val="28"/>
        </w:rPr>
        <w:t>，透過創新解決方案發想、試煉，為顯示科技產業帶來跨界融合的合作機會，發展全</w:t>
      </w:r>
      <w:r w:rsidR="00166DCC">
        <w:rPr>
          <w:rFonts w:hint="eastAsia"/>
          <w:szCs w:val="28"/>
        </w:rPr>
        <w:t>民</w:t>
      </w:r>
      <w:r>
        <w:rPr>
          <w:rFonts w:hint="eastAsia"/>
          <w:szCs w:val="28"/>
        </w:rPr>
        <w:t>醫療健康</w:t>
      </w:r>
      <w:proofErr w:type="gramStart"/>
      <w:r>
        <w:rPr>
          <w:rFonts w:hint="eastAsia"/>
          <w:szCs w:val="28"/>
        </w:rPr>
        <w:t>照護</w:t>
      </w:r>
      <w:r w:rsidRPr="00B96ABD">
        <w:rPr>
          <w:rFonts w:hint="eastAsia"/>
          <w:szCs w:val="28"/>
        </w:rPr>
        <w:t>新商</w:t>
      </w:r>
      <w:proofErr w:type="gramEnd"/>
      <w:r w:rsidRPr="00B96ABD">
        <w:rPr>
          <w:rFonts w:hint="eastAsia"/>
          <w:szCs w:val="28"/>
        </w:rPr>
        <w:t>機。</w:t>
      </w:r>
    </w:p>
    <w:p w14:paraId="3BDE0BC8" w14:textId="589FA49E" w:rsidR="00B10B27" w:rsidRPr="00EC546E" w:rsidRDefault="00B10B27" w:rsidP="00FB0471">
      <w:pPr>
        <w:pStyle w:val="af"/>
        <w:spacing w:afterLines="50" w:after="180"/>
        <w:ind w:firstLineChars="0" w:firstLine="0"/>
        <w:rPr>
          <w:szCs w:val="28"/>
        </w:rPr>
      </w:pPr>
      <w:r w:rsidRPr="00EC546E">
        <w:rPr>
          <w:rFonts w:hint="eastAsia"/>
          <w:szCs w:val="28"/>
        </w:rPr>
        <w:t>主題說明如下</w:t>
      </w:r>
      <w:r w:rsidR="001D420A">
        <w:rPr>
          <w:rFonts w:hint="eastAsia"/>
          <w:szCs w:val="28"/>
        </w:rPr>
        <w:t>：</w:t>
      </w:r>
    </w:p>
    <w:tbl>
      <w:tblPr>
        <w:tblStyle w:val="13"/>
        <w:tblW w:w="9072" w:type="dxa"/>
        <w:jc w:val="center"/>
        <w:tblLook w:val="04A0" w:firstRow="1" w:lastRow="0" w:firstColumn="1" w:lastColumn="0" w:noHBand="0" w:noVBand="1"/>
      </w:tblPr>
      <w:tblGrid>
        <w:gridCol w:w="1408"/>
        <w:gridCol w:w="7664"/>
      </w:tblGrid>
      <w:tr w:rsidR="00EC546E" w:rsidRPr="00EC546E" w14:paraId="6D3BA764" w14:textId="77777777" w:rsidTr="001D420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8" w:type="dxa"/>
            <w:hideMark/>
          </w:tcPr>
          <w:p w14:paraId="5076C49B" w14:textId="77777777" w:rsidR="00B10B27" w:rsidRPr="00EC546E" w:rsidRDefault="00B10B27" w:rsidP="00902362">
            <w:pPr>
              <w:snapToGrid w:val="0"/>
              <w:spacing w:line="276" w:lineRule="auto"/>
              <w:jc w:val="center"/>
              <w:rPr>
                <w:rFonts w:ascii="Times New Roman" w:eastAsia="標楷體" w:hAnsi="Times New Roman" w:cs="Times New Roman"/>
                <w:bCs w:val="0"/>
                <w:sz w:val="28"/>
                <w:szCs w:val="28"/>
              </w:rPr>
            </w:pPr>
            <w:r w:rsidRPr="00EC546E">
              <w:rPr>
                <w:rFonts w:ascii="Times New Roman" w:eastAsia="標楷體" w:hAnsi="Times New Roman" w:cs="Times New Roman" w:hint="eastAsia"/>
                <w:bCs w:val="0"/>
                <w:sz w:val="28"/>
                <w:szCs w:val="28"/>
              </w:rPr>
              <w:t>領域主題</w:t>
            </w:r>
          </w:p>
        </w:tc>
        <w:tc>
          <w:tcPr>
            <w:tcW w:w="7664" w:type="dxa"/>
          </w:tcPr>
          <w:p w14:paraId="77615D0D" w14:textId="77777777" w:rsidR="00B10B27" w:rsidRPr="00EC546E" w:rsidRDefault="00B10B27" w:rsidP="00902362">
            <w:pPr>
              <w:snapToGri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cs="Times New Roman"/>
                <w:bCs w:val="0"/>
                <w:sz w:val="28"/>
                <w:szCs w:val="28"/>
              </w:rPr>
            </w:pPr>
            <w:r w:rsidRPr="00EC546E">
              <w:rPr>
                <w:rFonts w:ascii="Times New Roman" w:eastAsia="標楷體" w:hAnsi="Times New Roman" w:cs="Times New Roman" w:hint="eastAsia"/>
                <w:bCs w:val="0"/>
                <w:sz w:val="28"/>
                <w:szCs w:val="28"/>
              </w:rPr>
              <w:t>說明</w:t>
            </w:r>
          </w:p>
        </w:tc>
      </w:tr>
      <w:tr w:rsidR="00EC546E" w:rsidRPr="00EC546E" w14:paraId="1C825B64" w14:textId="77777777" w:rsidTr="001D420A">
        <w:trPr>
          <w:cnfStyle w:val="000000100000" w:firstRow="0" w:lastRow="0" w:firstColumn="0" w:lastColumn="0" w:oddVBand="0" w:evenVBand="0" w:oddHBand="1"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1408" w:type="dxa"/>
          </w:tcPr>
          <w:p w14:paraId="3D07A18A" w14:textId="77777777" w:rsidR="00B10B27" w:rsidRPr="00EC546E" w:rsidRDefault="00B10B27" w:rsidP="001D420A">
            <w:pPr>
              <w:snapToGrid w:val="0"/>
              <w:spacing w:line="276" w:lineRule="auto"/>
              <w:jc w:val="both"/>
              <w:rPr>
                <w:rFonts w:ascii="Times New Roman" w:eastAsia="標楷體" w:hAnsi="Times New Roman" w:cs="Times New Roman"/>
                <w:bCs w:val="0"/>
                <w:sz w:val="28"/>
                <w:szCs w:val="28"/>
              </w:rPr>
            </w:pPr>
            <w:r w:rsidRPr="00EC546E">
              <w:rPr>
                <w:rFonts w:ascii="Times New Roman" w:eastAsia="標楷體" w:hAnsi="Times New Roman" w:cs="Times New Roman" w:hint="eastAsia"/>
                <w:sz w:val="28"/>
                <w:szCs w:val="28"/>
              </w:rPr>
              <w:t>智慧醫療</w:t>
            </w:r>
          </w:p>
        </w:tc>
        <w:tc>
          <w:tcPr>
            <w:tcW w:w="7664" w:type="dxa"/>
          </w:tcPr>
          <w:p w14:paraId="68CCF503" w14:textId="77777777" w:rsidR="00B10B27" w:rsidRPr="00EC546E" w:rsidRDefault="00B10B27" w:rsidP="001D420A">
            <w:pPr>
              <w:pStyle w:val="a9"/>
              <w:numPr>
                <w:ilvl w:val="0"/>
                <w:numId w:val="24"/>
              </w:numPr>
              <w:snapToGrid w:val="0"/>
              <w:spacing w:line="276" w:lineRule="auto"/>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sz w:val="28"/>
                <w:szCs w:val="24"/>
              </w:rPr>
            </w:pPr>
            <w:r w:rsidRPr="00EC546E">
              <w:rPr>
                <w:rFonts w:ascii="Times New Roman" w:eastAsia="標楷體" w:hAnsi="Times New Roman" w:cs="Times New Roman" w:hint="eastAsia"/>
                <w:b/>
                <w:sz w:val="28"/>
                <w:szCs w:val="24"/>
              </w:rPr>
              <w:t>領域範疇</w:t>
            </w:r>
            <w:r w:rsidRPr="00EC546E">
              <w:rPr>
                <w:rFonts w:ascii="Times New Roman" w:eastAsia="標楷體" w:hAnsi="Times New Roman" w:cs="Times New Roman" w:hint="eastAsia"/>
                <w:b/>
                <w:sz w:val="28"/>
                <w:szCs w:val="24"/>
              </w:rPr>
              <w:t xml:space="preserve"> : </w:t>
            </w:r>
          </w:p>
          <w:p w14:paraId="6AEC8E65" w14:textId="77777777" w:rsidR="00902362" w:rsidRPr="00EC546E" w:rsidRDefault="00902362" w:rsidP="001D420A">
            <w:pPr>
              <w:pStyle w:val="a9"/>
              <w:snapToGrid w:val="0"/>
              <w:spacing w:line="276" w:lineRule="auto"/>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8"/>
                <w:szCs w:val="24"/>
              </w:rPr>
            </w:pPr>
            <w:r w:rsidRPr="00EC546E">
              <w:rPr>
                <w:rFonts w:ascii="Times New Roman" w:eastAsia="標楷體" w:hAnsi="Times New Roman" w:cs="Times New Roman" w:hint="eastAsia"/>
                <w:sz w:val="28"/>
                <w:szCs w:val="24"/>
              </w:rPr>
              <w:t>醫療健康照護相關</w:t>
            </w:r>
            <w:proofErr w:type="gramStart"/>
            <w:r w:rsidRPr="00EC546E">
              <w:rPr>
                <w:rFonts w:ascii="Times New Roman" w:eastAsia="標楷體" w:hAnsi="Times New Roman" w:cs="Times New Roman" w:hint="eastAsia"/>
                <w:sz w:val="28"/>
                <w:szCs w:val="24"/>
              </w:rPr>
              <w:t>場域主</w:t>
            </w:r>
            <w:proofErr w:type="gramEnd"/>
            <w:r w:rsidRPr="00EC546E">
              <w:rPr>
                <w:rFonts w:ascii="Times New Roman" w:eastAsia="標楷體" w:hAnsi="Times New Roman" w:cs="Times New Roman" w:hint="eastAsia"/>
                <w:sz w:val="28"/>
                <w:szCs w:val="24"/>
              </w:rPr>
              <w:t>，如銀髮俱樂部、健身房、日托中心、日照中心、健康促進中心、社區照護機構、養生村、長照中心、護理之家、藥局、診所、健檢中心、產後護理機構、兒童早療中心…等</w:t>
            </w:r>
            <w:r w:rsidRPr="00EC546E">
              <w:rPr>
                <w:rFonts w:ascii="Times New Roman" w:eastAsia="標楷體" w:hAnsi="Times New Roman" w:cs="Times New Roman" w:hint="eastAsia"/>
                <w:sz w:val="28"/>
                <w:szCs w:val="24"/>
              </w:rPr>
              <w:t>)</w:t>
            </w:r>
            <w:r w:rsidRPr="00EC546E">
              <w:rPr>
                <w:rFonts w:hint="eastAsia"/>
              </w:rPr>
              <w:t xml:space="preserve"> </w:t>
            </w:r>
            <w:r w:rsidRPr="00EC546E">
              <w:rPr>
                <w:rFonts w:ascii="Times New Roman" w:eastAsia="標楷體" w:hAnsi="Times New Roman" w:cs="Times New Roman" w:hint="eastAsia"/>
                <w:sz w:val="28"/>
                <w:szCs w:val="24"/>
              </w:rPr>
              <w:t>與顯示解決方案相關業者（如顯示面板、系統整合、應用服務業者等）。</w:t>
            </w:r>
          </w:p>
          <w:p w14:paraId="4DAA2EAA" w14:textId="7A500569" w:rsidR="00B10B27" w:rsidRPr="00EC546E" w:rsidRDefault="00B10B27" w:rsidP="001D420A">
            <w:pPr>
              <w:pStyle w:val="a9"/>
              <w:numPr>
                <w:ilvl w:val="0"/>
                <w:numId w:val="24"/>
              </w:numPr>
              <w:snapToGrid w:val="0"/>
              <w:spacing w:line="276" w:lineRule="auto"/>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b/>
                <w:sz w:val="28"/>
                <w:szCs w:val="24"/>
              </w:rPr>
            </w:pPr>
            <w:r w:rsidRPr="00EC546E">
              <w:rPr>
                <w:rFonts w:ascii="Times New Roman" w:eastAsia="標楷體" w:hAnsi="Times New Roman" w:cs="Times New Roman"/>
                <w:b/>
                <w:sz w:val="28"/>
                <w:szCs w:val="24"/>
              </w:rPr>
              <w:t>初步需求描述：</w:t>
            </w:r>
          </w:p>
          <w:p w14:paraId="1AA627DA" w14:textId="41ABADC4" w:rsidR="00902362" w:rsidRPr="00EC546E" w:rsidRDefault="00902362" w:rsidP="001D420A">
            <w:pPr>
              <w:pStyle w:val="a9"/>
              <w:snapToGrid w:val="0"/>
              <w:spacing w:line="276" w:lineRule="auto"/>
              <w:ind w:leftChars="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sz w:val="28"/>
                <w:szCs w:val="24"/>
              </w:rPr>
            </w:pPr>
            <w:r w:rsidRPr="00EC546E">
              <w:rPr>
                <w:rFonts w:ascii="Times New Roman" w:eastAsia="標楷體" w:hAnsi="Times New Roman" w:cs="Times New Roman" w:hint="eastAsia"/>
                <w:sz w:val="28"/>
                <w:szCs w:val="24"/>
              </w:rPr>
              <w:t>透過與醫療健康</w:t>
            </w:r>
            <w:proofErr w:type="gramStart"/>
            <w:r w:rsidRPr="00EC546E">
              <w:rPr>
                <w:rFonts w:ascii="Times New Roman" w:eastAsia="標楷體" w:hAnsi="Times New Roman" w:cs="Times New Roman" w:hint="eastAsia"/>
                <w:sz w:val="28"/>
                <w:szCs w:val="24"/>
              </w:rPr>
              <w:t>場域主訪談</w:t>
            </w:r>
            <w:proofErr w:type="gramEnd"/>
            <w:r w:rsidRPr="00EC546E">
              <w:rPr>
                <w:rFonts w:ascii="Times New Roman" w:eastAsia="標楷體" w:hAnsi="Times New Roman" w:cs="Times New Roman" w:hint="eastAsia"/>
                <w:sz w:val="28"/>
                <w:szCs w:val="24"/>
              </w:rPr>
              <w:t>及合作，匯集場域需求，連結顯示解決方案相關業者與</w:t>
            </w:r>
            <w:proofErr w:type="gramStart"/>
            <w:r w:rsidRPr="00EC546E">
              <w:rPr>
                <w:rFonts w:ascii="Times New Roman" w:eastAsia="標楷體" w:hAnsi="Times New Roman" w:cs="Times New Roman" w:hint="eastAsia"/>
                <w:sz w:val="28"/>
                <w:szCs w:val="24"/>
              </w:rPr>
              <w:t>場域主共</w:t>
            </w:r>
            <w:proofErr w:type="gramEnd"/>
            <w:r w:rsidRPr="00EC546E">
              <w:rPr>
                <w:rFonts w:ascii="Times New Roman" w:eastAsia="標楷體" w:hAnsi="Times New Roman" w:cs="Times New Roman" w:hint="eastAsia"/>
                <w:sz w:val="28"/>
                <w:szCs w:val="24"/>
              </w:rPr>
              <w:t>創，促成創新應用構想方案。以創新應用構想方案為基礎，持續連結供需雙方業者，促進構想方案規格具體化為落地驗證規劃，透過專家推薦確認實際落地驗證案，以衍生後續如成果示範活動、展會推廣、帶動服務體驗人次等效益。</w:t>
            </w:r>
          </w:p>
          <w:p w14:paraId="14CD2147" w14:textId="437FD89F" w:rsidR="00B10B27" w:rsidRPr="00EC546E" w:rsidRDefault="00B10B27" w:rsidP="001D420A">
            <w:pPr>
              <w:snapToGrid w:val="0"/>
              <w:spacing w:line="276" w:lineRule="auto"/>
              <w:ind w:leftChars="200" w:left="480"/>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cs="Times New Roman"/>
              </w:rPr>
            </w:pPr>
          </w:p>
        </w:tc>
      </w:tr>
    </w:tbl>
    <w:p w14:paraId="56EA81F8" w14:textId="31899ACD" w:rsidR="00AB5BE2" w:rsidRDefault="00AB5BE2" w:rsidP="001D420A">
      <w:pPr>
        <w:pStyle w:val="1"/>
        <w:numPr>
          <w:ilvl w:val="0"/>
          <w:numId w:val="1"/>
        </w:numPr>
        <w:tabs>
          <w:tab w:val="left" w:pos="140"/>
        </w:tabs>
        <w:kinsoku w:val="0"/>
        <w:adjustRightInd w:val="0"/>
        <w:snapToGrid w:val="0"/>
        <w:spacing w:beforeLines="50" w:afterLines="50" w:line="480" w:lineRule="exact"/>
        <w:ind w:left="711" w:rightChars="50" w:right="120" w:hangingChars="222" w:hanging="711"/>
        <w:rPr>
          <w:rFonts w:ascii="Times New Roman" w:eastAsia="標楷體" w:hAnsi="Times New Roman"/>
          <w:sz w:val="32"/>
        </w:rPr>
      </w:pPr>
      <w:r>
        <w:rPr>
          <w:rFonts w:ascii="Times New Roman" w:eastAsia="標楷體" w:hAnsi="Times New Roman" w:hint="eastAsia"/>
          <w:sz w:val="32"/>
        </w:rPr>
        <w:t>時程說明</w:t>
      </w:r>
    </w:p>
    <w:p w14:paraId="4AFD8C24" w14:textId="00824805" w:rsidR="00AB5BE2" w:rsidRDefault="00AB5BE2" w:rsidP="001D420A">
      <w:pPr>
        <w:pStyle w:val="a9"/>
        <w:widowControl/>
        <w:numPr>
          <w:ilvl w:val="0"/>
          <w:numId w:val="49"/>
        </w:numPr>
        <w:snapToGrid w:val="0"/>
        <w:spacing w:line="276" w:lineRule="auto"/>
        <w:ind w:leftChars="0" w:left="993" w:rightChars="167" w:right="401" w:hanging="567"/>
        <w:contextualSpacing/>
        <w:jc w:val="both"/>
        <w:rPr>
          <w:rFonts w:ascii="Times New Roman" w:eastAsia="標楷體" w:hAnsi="Times New Roman" w:cs="Times New Roman"/>
          <w:sz w:val="28"/>
        </w:rPr>
      </w:pPr>
      <w:r>
        <w:rPr>
          <w:rFonts w:ascii="Times New Roman" w:eastAsia="標楷體" w:hAnsi="Times New Roman" w:cs="Times New Roman" w:hint="eastAsia"/>
          <w:sz w:val="28"/>
        </w:rPr>
        <w:t>申請期程：公告日起至</w:t>
      </w:r>
      <w:r>
        <w:rPr>
          <w:rFonts w:ascii="Times New Roman" w:eastAsia="標楷體" w:hAnsi="Times New Roman" w:cs="Times New Roman" w:hint="eastAsia"/>
          <w:sz w:val="28"/>
        </w:rPr>
        <w:t>4</w:t>
      </w:r>
      <w:r w:rsidRPr="00AB5BE2">
        <w:rPr>
          <w:rFonts w:ascii="Times New Roman" w:eastAsia="標楷體" w:hAnsi="Times New Roman" w:cs="Times New Roman" w:hint="eastAsia"/>
          <w:sz w:val="28"/>
        </w:rPr>
        <w:t>月</w:t>
      </w:r>
      <w:r w:rsidRPr="00AB5BE2">
        <w:rPr>
          <w:rFonts w:ascii="Times New Roman" w:eastAsia="標楷體" w:hAnsi="Times New Roman" w:cs="Times New Roman" w:hint="eastAsia"/>
          <w:sz w:val="28"/>
        </w:rPr>
        <w:t>30</w:t>
      </w:r>
      <w:r w:rsidRPr="00AB5BE2">
        <w:rPr>
          <w:rFonts w:ascii="Times New Roman" w:eastAsia="標楷體" w:hAnsi="Times New Roman" w:cs="Times New Roman" w:hint="eastAsia"/>
          <w:sz w:val="28"/>
        </w:rPr>
        <w:t>日下午</w:t>
      </w:r>
      <w:r w:rsidRPr="00AB5BE2">
        <w:rPr>
          <w:rFonts w:ascii="Times New Roman" w:eastAsia="標楷體" w:hAnsi="Times New Roman" w:cs="Times New Roman" w:hint="eastAsia"/>
          <w:sz w:val="28"/>
        </w:rPr>
        <w:t>17:00</w:t>
      </w:r>
      <w:r w:rsidRPr="00AB5BE2">
        <w:rPr>
          <w:rFonts w:ascii="Times New Roman" w:eastAsia="標楷體" w:hAnsi="Times New Roman" w:cs="Times New Roman" w:hint="eastAsia"/>
          <w:sz w:val="28"/>
        </w:rPr>
        <w:t>止</w:t>
      </w:r>
      <w:r>
        <w:rPr>
          <w:rFonts w:ascii="Times New Roman" w:eastAsia="標楷體" w:hAnsi="Times New Roman" w:cs="Times New Roman" w:hint="eastAsia"/>
          <w:sz w:val="28"/>
        </w:rPr>
        <w:t>。</w:t>
      </w:r>
      <w:r w:rsidRPr="00AB5BE2">
        <w:rPr>
          <w:rFonts w:ascii="Times New Roman" w:eastAsia="標楷體" w:hAnsi="Times New Roman" w:cs="Times New Roman" w:hint="eastAsia"/>
          <w:sz w:val="28"/>
        </w:rPr>
        <w:t>構想規劃簡報</w:t>
      </w:r>
      <w:r w:rsidRPr="00AB5BE2">
        <w:rPr>
          <w:rFonts w:ascii="Times New Roman" w:eastAsia="標楷體" w:hAnsi="Times New Roman" w:cs="Times New Roman" w:hint="eastAsia"/>
          <w:sz w:val="28"/>
        </w:rPr>
        <w:t>(PPT)</w:t>
      </w:r>
      <w:r w:rsidRPr="00AB5BE2">
        <w:rPr>
          <w:rFonts w:ascii="Times New Roman" w:eastAsia="標楷體" w:hAnsi="Times New Roman" w:cs="Times New Roman" w:hint="eastAsia"/>
          <w:sz w:val="28"/>
        </w:rPr>
        <w:t>：規劃者可針對</w:t>
      </w:r>
      <w:proofErr w:type="gramStart"/>
      <w:r w:rsidRPr="00AB5BE2">
        <w:rPr>
          <w:rFonts w:ascii="Times New Roman" w:eastAsia="標楷體" w:hAnsi="Times New Roman" w:cs="Times New Roman" w:hint="eastAsia"/>
          <w:sz w:val="28"/>
        </w:rPr>
        <w:t>多個</w:t>
      </w:r>
      <w:r>
        <w:rPr>
          <w:rFonts w:ascii="Times New Roman" w:eastAsia="標楷體" w:hAnsi="Times New Roman" w:cs="Times New Roman" w:hint="eastAsia"/>
          <w:sz w:val="28"/>
        </w:rPr>
        <w:t>場</w:t>
      </w:r>
      <w:proofErr w:type="gramEnd"/>
      <w:r>
        <w:rPr>
          <w:rFonts w:ascii="Times New Roman" w:eastAsia="標楷體" w:hAnsi="Times New Roman" w:cs="Times New Roman" w:hint="eastAsia"/>
          <w:sz w:val="28"/>
        </w:rPr>
        <w:t>域提出規劃，每</w:t>
      </w:r>
      <w:proofErr w:type="gramStart"/>
      <w:r>
        <w:rPr>
          <w:rFonts w:ascii="Times New Roman" w:eastAsia="標楷體" w:hAnsi="Times New Roman" w:cs="Times New Roman" w:hint="eastAsia"/>
          <w:sz w:val="28"/>
        </w:rPr>
        <w:t>個場域需獨立</w:t>
      </w:r>
      <w:proofErr w:type="gramEnd"/>
      <w:r>
        <w:rPr>
          <w:rFonts w:ascii="Times New Roman" w:eastAsia="標楷體" w:hAnsi="Times New Roman" w:cs="Times New Roman" w:hint="eastAsia"/>
          <w:sz w:val="28"/>
        </w:rPr>
        <w:t>一份簡報說明構想。【撰寫範例如附件一</w:t>
      </w:r>
      <w:r w:rsidRPr="00AB5BE2">
        <w:rPr>
          <w:rFonts w:ascii="Times New Roman" w:eastAsia="標楷體" w:hAnsi="Times New Roman" w:cs="Times New Roman" w:hint="eastAsia"/>
          <w:sz w:val="28"/>
        </w:rPr>
        <w:t>】</w:t>
      </w:r>
    </w:p>
    <w:p w14:paraId="7AFC45F7" w14:textId="77777777" w:rsidR="00AB5BE2" w:rsidRDefault="00AB5BE2" w:rsidP="00AB5BE2">
      <w:pPr>
        <w:pStyle w:val="a9"/>
        <w:widowControl/>
        <w:snapToGrid w:val="0"/>
        <w:spacing w:line="276" w:lineRule="auto"/>
        <w:ind w:leftChars="0" w:rightChars="167" w:right="401"/>
        <w:contextualSpacing/>
        <w:jc w:val="both"/>
        <w:rPr>
          <w:rFonts w:ascii="Times New Roman" w:eastAsia="標楷體" w:hAnsi="Times New Roman" w:cs="Times New Roman"/>
          <w:sz w:val="28"/>
        </w:rPr>
      </w:pPr>
    </w:p>
    <w:p w14:paraId="5C4E6BAE" w14:textId="0D63283F" w:rsidR="001D420A" w:rsidRPr="001D420A" w:rsidRDefault="00AB5BE2" w:rsidP="00257108">
      <w:pPr>
        <w:pStyle w:val="a9"/>
        <w:widowControl/>
        <w:numPr>
          <w:ilvl w:val="0"/>
          <w:numId w:val="49"/>
        </w:numPr>
        <w:snapToGrid w:val="0"/>
        <w:spacing w:line="276" w:lineRule="auto"/>
        <w:ind w:leftChars="0" w:left="993" w:rightChars="167" w:right="401" w:hanging="567"/>
        <w:contextualSpacing/>
        <w:jc w:val="both"/>
        <w:rPr>
          <w:rFonts w:ascii="Times New Roman" w:eastAsia="標楷體" w:hAnsi="Times New Roman" w:cs="Times New Roman" w:hint="eastAsia"/>
          <w:sz w:val="28"/>
        </w:rPr>
      </w:pPr>
      <w:r w:rsidRPr="001D420A">
        <w:rPr>
          <w:rFonts w:ascii="Times New Roman" w:eastAsia="標楷體" w:hAnsi="Times New Roman" w:cs="Times New Roman" w:hint="eastAsia"/>
          <w:sz w:val="28"/>
        </w:rPr>
        <w:lastRenderedPageBreak/>
        <w:t>【投案者】</w:t>
      </w:r>
      <w:proofErr w:type="gramStart"/>
      <w:r w:rsidRPr="001D420A">
        <w:rPr>
          <w:rFonts w:ascii="Times New Roman" w:eastAsia="標楷體" w:hAnsi="Times New Roman" w:cs="Times New Roman" w:hint="eastAsia"/>
          <w:sz w:val="28"/>
        </w:rPr>
        <w:t>場域須參與</w:t>
      </w:r>
      <w:proofErr w:type="gramEnd"/>
      <w:r w:rsidRPr="001D420A">
        <w:rPr>
          <w:rFonts w:ascii="Times New Roman" w:eastAsia="標楷體" w:hAnsi="Times New Roman" w:cs="Times New Roman" w:hint="eastAsia"/>
          <w:sz w:val="28"/>
        </w:rPr>
        <w:t>醫療健康</w:t>
      </w:r>
      <w:proofErr w:type="gramStart"/>
      <w:r w:rsidRPr="001D420A">
        <w:rPr>
          <w:rFonts w:ascii="Times New Roman" w:eastAsia="標楷體" w:hAnsi="Times New Roman" w:cs="Times New Roman" w:hint="eastAsia"/>
          <w:sz w:val="28"/>
        </w:rPr>
        <w:t>場域共創</w:t>
      </w:r>
      <w:proofErr w:type="gramEnd"/>
      <w:r w:rsidRPr="001D420A">
        <w:rPr>
          <w:rFonts w:ascii="Times New Roman" w:eastAsia="標楷體" w:hAnsi="Times New Roman" w:cs="Times New Roman" w:hint="eastAsia"/>
          <w:sz w:val="28"/>
        </w:rPr>
        <w:t>交流活動並分享場域需求，</w:t>
      </w:r>
      <w:r w:rsidRPr="0049018B">
        <w:rPr>
          <w:rFonts w:ascii="Times New Roman" w:eastAsia="標楷體" w:hAnsi="Times New Roman" w:cs="Times New Roman" w:hint="eastAsia"/>
          <w:color w:val="FF0000"/>
          <w:sz w:val="28"/>
        </w:rPr>
        <w:t>活動時間</w:t>
      </w:r>
      <w:r w:rsidR="001D420A" w:rsidRPr="0049018B">
        <w:rPr>
          <w:rFonts w:ascii="Times New Roman" w:eastAsia="標楷體" w:hAnsi="Times New Roman" w:cs="Times New Roman" w:hint="eastAsia"/>
          <w:color w:val="FF0000"/>
          <w:sz w:val="28"/>
        </w:rPr>
        <w:t>：</w:t>
      </w:r>
      <w:r w:rsidR="001D420A" w:rsidRPr="0049018B">
        <w:rPr>
          <w:rFonts w:ascii="Times New Roman" w:eastAsia="標楷體" w:hAnsi="Times New Roman" w:cs="Times New Roman" w:hint="eastAsia"/>
          <w:color w:val="FF0000"/>
          <w:sz w:val="28"/>
        </w:rPr>
        <w:t>5</w:t>
      </w:r>
      <w:r w:rsidR="001D420A" w:rsidRPr="0049018B">
        <w:rPr>
          <w:rFonts w:ascii="Times New Roman" w:eastAsia="標楷體" w:hAnsi="Times New Roman" w:cs="Times New Roman" w:hint="eastAsia"/>
          <w:color w:val="FF0000"/>
          <w:sz w:val="28"/>
        </w:rPr>
        <w:t>月</w:t>
      </w:r>
      <w:r w:rsidR="001D420A" w:rsidRPr="0049018B">
        <w:rPr>
          <w:rFonts w:ascii="Times New Roman" w:eastAsia="標楷體" w:hAnsi="Times New Roman" w:cs="Times New Roman" w:hint="eastAsia"/>
          <w:color w:val="FF0000"/>
          <w:sz w:val="28"/>
        </w:rPr>
        <w:t>3</w:t>
      </w:r>
      <w:r w:rsidR="001D420A" w:rsidRPr="0049018B">
        <w:rPr>
          <w:rFonts w:ascii="Times New Roman" w:eastAsia="標楷體" w:hAnsi="Times New Roman" w:cs="Times New Roman" w:hint="eastAsia"/>
          <w:color w:val="FF0000"/>
          <w:sz w:val="28"/>
        </w:rPr>
        <w:t>日</w:t>
      </w:r>
      <w:r w:rsidR="001D420A" w:rsidRPr="0049018B">
        <w:rPr>
          <w:rFonts w:ascii="Times New Roman" w:eastAsia="標楷體" w:hAnsi="Times New Roman" w:cs="Times New Roman" w:hint="eastAsia"/>
          <w:color w:val="FF0000"/>
          <w:sz w:val="28"/>
        </w:rPr>
        <w:t>(</w:t>
      </w:r>
      <w:r w:rsidR="001D420A" w:rsidRPr="0049018B">
        <w:rPr>
          <w:rFonts w:ascii="Times New Roman" w:eastAsia="標楷體" w:hAnsi="Times New Roman" w:cs="Times New Roman" w:hint="eastAsia"/>
          <w:color w:val="FF0000"/>
          <w:sz w:val="28"/>
        </w:rPr>
        <w:t>星期五</w:t>
      </w:r>
      <w:r w:rsidR="001D420A" w:rsidRPr="0049018B">
        <w:rPr>
          <w:rFonts w:ascii="Times New Roman" w:eastAsia="標楷體" w:hAnsi="Times New Roman" w:cs="Times New Roman" w:hint="eastAsia"/>
          <w:color w:val="FF0000"/>
          <w:sz w:val="28"/>
        </w:rPr>
        <w:t>)9:00~12:00</w:t>
      </w:r>
      <w:r w:rsidR="001D420A" w:rsidRPr="0049018B">
        <w:rPr>
          <w:rFonts w:ascii="Times New Roman" w:eastAsia="標楷體" w:hAnsi="Times New Roman" w:cs="Times New Roman" w:hint="eastAsia"/>
          <w:color w:val="FF0000"/>
          <w:sz w:val="28"/>
        </w:rPr>
        <w:t>，地點：國際智庫會議中心</w:t>
      </w:r>
      <w:r w:rsidR="001D420A" w:rsidRPr="0049018B">
        <w:rPr>
          <w:rFonts w:ascii="Times New Roman" w:eastAsia="標楷體" w:hAnsi="Times New Roman" w:cs="Times New Roman" w:hint="eastAsia"/>
          <w:color w:val="FF0000"/>
          <w:sz w:val="28"/>
        </w:rPr>
        <w:t>(</w:t>
      </w:r>
      <w:r w:rsidR="001D420A" w:rsidRPr="0049018B">
        <w:rPr>
          <w:rFonts w:ascii="Times New Roman" w:eastAsia="標楷體" w:hAnsi="Times New Roman" w:cs="Times New Roman" w:hint="eastAsia"/>
          <w:color w:val="FF0000"/>
          <w:sz w:val="28"/>
        </w:rPr>
        <w:t>建國館</w:t>
      </w:r>
      <w:r w:rsidR="001D420A" w:rsidRPr="0049018B">
        <w:rPr>
          <w:rFonts w:ascii="Times New Roman" w:eastAsia="標楷體" w:hAnsi="Times New Roman" w:cs="Times New Roman" w:hint="eastAsia"/>
          <w:color w:val="FF0000"/>
          <w:sz w:val="28"/>
        </w:rPr>
        <w:t>)A1</w:t>
      </w:r>
      <w:r w:rsidR="001D420A" w:rsidRPr="0049018B">
        <w:rPr>
          <w:rFonts w:ascii="Times New Roman" w:eastAsia="標楷體" w:hAnsi="Times New Roman" w:cs="Times New Roman" w:hint="eastAsia"/>
          <w:color w:val="FF0000"/>
          <w:sz w:val="28"/>
        </w:rPr>
        <w:t>會議室</w:t>
      </w:r>
      <w:r w:rsidR="001D420A" w:rsidRPr="0049018B">
        <w:rPr>
          <w:rFonts w:ascii="Times New Roman" w:eastAsia="標楷體" w:hAnsi="Times New Roman" w:cs="Times New Roman" w:hint="eastAsia"/>
          <w:color w:val="FF0000"/>
          <w:sz w:val="28"/>
        </w:rPr>
        <w:t>(</w:t>
      </w:r>
      <w:r w:rsidR="001D420A" w:rsidRPr="0049018B">
        <w:rPr>
          <w:rFonts w:ascii="Times New Roman" w:eastAsia="標楷體" w:hAnsi="Times New Roman" w:cs="Times New Roman" w:hint="eastAsia"/>
          <w:color w:val="FF0000"/>
          <w:sz w:val="28"/>
        </w:rPr>
        <w:t>地址：</w:t>
      </w:r>
      <w:r w:rsidR="001D420A" w:rsidRPr="0049018B">
        <w:rPr>
          <w:rFonts w:ascii="Times New Roman" w:eastAsia="標楷體" w:hAnsi="Times New Roman" w:cs="Times New Roman" w:hint="eastAsia"/>
          <w:color w:val="FF0000"/>
          <w:sz w:val="28"/>
        </w:rPr>
        <w:t>台北市中正區館前路</w:t>
      </w:r>
      <w:r w:rsidR="001D420A" w:rsidRPr="0049018B">
        <w:rPr>
          <w:rFonts w:ascii="Times New Roman" w:eastAsia="標楷體" w:hAnsi="Times New Roman" w:cs="Times New Roman" w:hint="eastAsia"/>
          <w:color w:val="FF0000"/>
          <w:sz w:val="28"/>
        </w:rPr>
        <w:t>26</w:t>
      </w:r>
      <w:r w:rsidR="001D420A" w:rsidRPr="0049018B">
        <w:rPr>
          <w:rFonts w:ascii="Times New Roman" w:eastAsia="標楷體" w:hAnsi="Times New Roman" w:cs="Times New Roman" w:hint="eastAsia"/>
          <w:color w:val="FF0000"/>
          <w:sz w:val="28"/>
        </w:rPr>
        <w:t>號</w:t>
      </w:r>
      <w:r w:rsidR="001D420A" w:rsidRPr="0049018B">
        <w:rPr>
          <w:rFonts w:ascii="Times New Roman" w:eastAsia="標楷體" w:hAnsi="Times New Roman" w:cs="Times New Roman" w:hint="eastAsia"/>
          <w:color w:val="FF0000"/>
          <w:sz w:val="28"/>
        </w:rPr>
        <w:t>9</w:t>
      </w:r>
      <w:r w:rsidR="001D420A" w:rsidRPr="0049018B">
        <w:rPr>
          <w:rFonts w:ascii="Times New Roman" w:eastAsia="標楷體" w:hAnsi="Times New Roman" w:cs="Times New Roman" w:hint="eastAsia"/>
          <w:color w:val="FF0000"/>
          <w:sz w:val="28"/>
        </w:rPr>
        <w:t>樓</w:t>
      </w:r>
      <w:r w:rsidR="001D420A" w:rsidRPr="0049018B">
        <w:rPr>
          <w:rFonts w:ascii="Times New Roman" w:eastAsia="標楷體" w:hAnsi="Times New Roman" w:cs="Times New Roman" w:hint="eastAsia"/>
          <w:color w:val="FF0000"/>
          <w:sz w:val="28"/>
        </w:rPr>
        <w:t>)</w:t>
      </w:r>
    </w:p>
    <w:p w14:paraId="6CF0B312" w14:textId="4FE2313D" w:rsidR="00AB5BE2" w:rsidRPr="001D420A" w:rsidRDefault="00AB5BE2" w:rsidP="001D420A">
      <w:pPr>
        <w:pStyle w:val="a9"/>
        <w:widowControl/>
        <w:numPr>
          <w:ilvl w:val="0"/>
          <w:numId w:val="49"/>
        </w:numPr>
        <w:snapToGrid w:val="0"/>
        <w:spacing w:line="276" w:lineRule="auto"/>
        <w:ind w:leftChars="0" w:left="993" w:rightChars="167" w:right="401" w:hanging="567"/>
        <w:contextualSpacing/>
        <w:jc w:val="both"/>
        <w:rPr>
          <w:rFonts w:ascii="Times New Roman" w:eastAsia="標楷體" w:hAnsi="Times New Roman" w:cs="Times New Roman"/>
          <w:sz w:val="28"/>
        </w:rPr>
      </w:pPr>
      <w:r w:rsidRPr="001D420A">
        <w:rPr>
          <w:rFonts w:ascii="Times New Roman" w:eastAsia="標楷體" w:hAnsi="Times New Roman" w:cs="Times New Roman" w:hint="eastAsia"/>
          <w:sz w:val="28"/>
        </w:rPr>
        <w:t>【獲得解題者】需參與醫療健康場域智慧顯示構想方案推薦會議，時間</w:t>
      </w:r>
      <w:r w:rsidR="001D420A">
        <w:rPr>
          <w:rFonts w:ascii="Times New Roman" w:eastAsia="標楷體" w:hAnsi="Times New Roman" w:cs="Times New Roman" w:hint="eastAsia"/>
          <w:sz w:val="28"/>
        </w:rPr>
        <w:t>：</w:t>
      </w:r>
      <w:r w:rsidRPr="001D420A">
        <w:rPr>
          <w:rFonts w:ascii="Times New Roman" w:eastAsia="標楷體" w:hAnsi="Times New Roman" w:cs="Times New Roman" w:hint="eastAsia"/>
          <w:sz w:val="28"/>
        </w:rPr>
        <w:t>5</w:t>
      </w:r>
      <w:r w:rsidR="001D420A" w:rsidRPr="001D420A">
        <w:rPr>
          <w:rFonts w:ascii="Times New Roman" w:eastAsia="標楷體" w:hAnsi="Times New Roman" w:cs="Times New Roman" w:hint="eastAsia"/>
          <w:sz w:val="28"/>
        </w:rPr>
        <w:t>月</w:t>
      </w:r>
      <w:r w:rsidRPr="001D420A">
        <w:rPr>
          <w:rFonts w:ascii="Times New Roman" w:eastAsia="標楷體" w:hAnsi="Times New Roman" w:cs="Times New Roman" w:hint="eastAsia"/>
          <w:sz w:val="28"/>
        </w:rPr>
        <w:t>23</w:t>
      </w:r>
      <w:r w:rsidR="001D420A" w:rsidRPr="001D420A">
        <w:rPr>
          <w:rFonts w:ascii="Times New Roman" w:eastAsia="標楷體" w:hAnsi="Times New Roman" w:cs="Times New Roman" w:hint="eastAsia"/>
          <w:sz w:val="28"/>
        </w:rPr>
        <w:t>日</w:t>
      </w:r>
      <w:r w:rsidRPr="001D420A">
        <w:rPr>
          <w:rFonts w:ascii="Times New Roman" w:eastAsia="標楷體" w:hAnsi="Times New Roman" w:cs="Times New Roman" w:hint="eastAsia"/>
          <w:sz w:val="28"/>
        </w:rPr>
        <w:t>(</w:t>
      </w:r>
      <w:r w:rsidR="001D420A" w:rsidRPr="001D420A">
        <w:rPr>
          <w:rFonts w:ascii="Times New Roman" w:eastAsia="標楷體" w:hAnsi="Times New Roman" w:cs="Times New Roman" w:hint="eastAsia"/>
          <w:sz w:val="28"/>
        </w:rPr>
        <w:t>星期</w:t>
      </w:r>
      <w:r w:rsidR="00997718" w:rsidRPr="001D420A">
        <w:rPr>
          <w:rFonts w:ascii="Times New Roman" w:eastAsia="標楷體" w:hAnsi="Times New Roman" w:cs="Times New Roman" w:hint="eastAsia"/>
          <w:sz w:val="28"/>
        </w:rPr>
        <w:t>四</w:t>
      </w:r>
      <w:r w:rsidRPr="001D420A">
        <w:rPr>
          <w:rFonts w:ascii="Times New Roman" w:eastAsia="標楷體" w:hAnsi="Times New Roman" w:cs="Times New Roman" w:hint="eastAsia"/>
          <w:sz w:val="28"/>
        </w:rPr>
        <w:t>)</w:t>
      </w:r>
      <w:r w:rsidRPr="001D420A">
        <w:rPr>
          <w:rFonts w:ascii="Times New Roman" w:eastAsia="標楷體" w:hAnsi="Times New Roman" w:cs="Times New Roman" w:hint="eastAsia"/>
          <w:sz w:val="28"/>
        </w:rPr>
        <w:t>，時間</w:t>
      </w:r>
      <w:r w:rsidR="001D420A" w:rsidRPr="001D420A">
        <w:rPr>
          <w:rFonts w:ascii="Times New Roman" w:eastAsia="標楷體" w:hAnsi="Times New Roman" w:cs="Times New Roman" w:hint="eastAsia"/>
          <w:sz w:val="28"/>
        </w:rPr>
        <w:t>、地點另行公告</w:t>
      </w:r>
      <w:r w:rsidRPr="001D420A">
        <w:rPr>
          <w:rFonts w:ascii="Times New Roman" w:eastAsia="標楷體" w:hAnsi="Times New Roman" w:cs="Times New Roman" w:hint="eastAsia"/>
          <w:sz w:val="28"/>
        </w:rPr>
        <w:t>。</w:t>
      </w:r>
    </w:p>
    <w:p w14:paraId="592A5295" w14:textId="7956B892" w:rsidR="00B10B27" w:rsidRDefault="00902362" w:rsidP="001D420A">
      <w:pPr>
        <w:pStyle w:val="1"/>
        <w:numPr>
          <w:ilvl w:val="0"/>
          <w:numId w:val="1"/>
        </w:numPr>
        <w:tabs>
          <w:tab w:val="left" w:pos="140"/>
        </w:tabs>
        <w:kinsoku w:val="0"/>
        <w:adjustRightInd w:val="0"/>
        <w:snapToGrid w:val="0"/>
        <w:spacing w:beforeLines="50" w:afterLines="50" w:line="480" w:lineRule="exact"/>
        <w:ind w:left="711" w:rightChars="50" w:right="120" w:hangingChars="222" w:hanging="711"/>
        <w:rPr>
          <w:rFonts w:ascii="Times New Roman" w:eastAsia="標楷體" w:hAnsi="Times New Roman"/>
          <w:sz w:val="32"/>
        </w:rPr>
      </w:pPr>
      <w:r w:rsidRPr="00EC546E">
        <w:rPr>
          <w:rFonts w:ascii="Times New Roman" w:eastAsia="標楷體" w:hAnsi="Times New Roman" w:hint="eastAsia"/>
          <w:sz w:val="32"/>
        </w:rPr>
        <w:t>需求說明</w:t>
      </w:r>
    </w:p>
    <w:p w14:paraId="62EE90D2" w14:textId="77777777" w:rsidR="00902362" w:rsidRPr="00EC546E" w:rsidRDefault="00902362" w:rsidP="001D420A">
      <w:pPr>
        <w:pStyle w:val="a9"/>
        <w:widowControl/>
        <w:numPr>
          <w:ilvl w:val="0"/>
          <w:numId w:val="43"/>
        </w:numPr>
        <w:tabs>
          <w:tab w:val="left" w:pos="1276"/>
        </w:tabs>
        <w:snapToGrid w:val="0"/>
        <w:ind w:leftChars="0" w:left="958" w:rightChars="167" w:right="401" w:hanging="249"/>
        <w:jc w:val="both"/>
        <w:rPr>
          <w:rFonts w:ascii="Times New Roman" w:eastAsia="標楷體" w:hAnsi="Times New Roman" w:cs="Times New Roman"/>
          <w:sz w:val="28"/>
        </w:rPr>
      </w:pPr>
      <w:proofErr w:type="gramStart"/>
      <w:r w:rsidRPr="00EC546E">
        <w:rPr>
          <w:rFonts w:ascii="Times New Roman" w:eastAsia="標楷體" w:hAnsi="Times New Roman" w:cs="Times New Roman" w:hint="eastAsia"/>
          <w:sz w:val="28"/>
        </w:rPr>
        <w:t>符合高端顯示</w:t>
      </w:r>
      <w:proofErr w:type="gramEnd"/>
      <w:r w:rsidRPr="00EC546E">
        <w:rPr>
          <w:rFonts w:ascii="Times New Roman" w:eastAsia="標楷體" w:hAnsi="Times New Roman" w:cs="Times New Roman" w:hint="eastAsia"/>
          <w:sz w:val="28"/>
        </w:rPr>
        <w:t>應用特色</w:t>
      </w:r>
    </w:p>
    <w:p w14:paraId="79196B95" w14:textId="11441213" w:rsidR="00902362" w:rsidRPr="001D420A" w:rsidRDefault="00902362" w:rsidP="001D420A">
      <w:pPr>
        <w:pStyle w:val="af"/>
        <w:ind w:leftChars="530" w:left="1272"/>
        <w:jc w:val="both"/>
        <w:rPr>
          <w:szCs w:val="28"/>
        </w:rPr>
      </w:pPr>
      <w:proofErr w:type="gramStart"/>
      <w:r w:rsidRPr="001D420A">
        <w:rPr>
          <w:rFonts w:hint="eastAsia"/>
          <w:szCs w:val="28"/>
        </w:rPr>
        <w:t>高端顯示</w:t>
      </w:r>
      <w:proofErr w:type="gramEnd"/>
      <w:r w:rsidRPr="001D420A">
        <w:rPr>
          <w:rFonts w:hint="eastAsia"/>
          <w:szCs w:val="28"/>
        </w:rPr>
        <w:t>技術之於</w:t>
      </w:r>
      <w:r w:rsidR="009807F3" w:rsidRPr="001D420A">
        <w:rPr>
          <w:rFonts w:hint="eastAsia"/>
          <w:szCs w:val="28"/>
        </w:rPr>
        <w:t>醫療健康</w:t>
      </w:r>
      <w:r w:rsidRPr="001D420A">
        <w:rPr>
          <w:rFonts w:hint="eastAsia"/>
          <w:szCs w:val="28"/>
        </w:rPr>
        <w:t>場域的應用，可以從「外觀型態」與「畫質性能」兩大面向來分析。在外觀型態方面，透過可撓式、透明化、異形切割、</w:t>
      </w:r>
      <w:proofErr w:type="gramStart"/>
      <w:r w:rsidRPr="001D420A">
        <w:rPr>
          <w:rFonts w:hint="eastAsia"/>
          <w:szCs w:val="28"/>
        </w:rPr>
        <w:t>自由拼</w:t>
      </w:r>
      <w:proofErr w:type="gramEnd"/>
      <w:r w:rsidRPr="001D420A">
        <w:rPr>
          <w:rFonts w:hint="eastAsia"/>
          <w:szCs w:val="28"/>
        </w:rPr>
        <w:t>接、輕薄化等創新，實現更多元與自由型態的空間利用與設計；在畫質性能方面，逐步追求</w:t>
      </w:r>
      <w:proofErr w:type="gramStart"/>
      <w:r w:rsidRPr="001D420A">
        <w:rPr>
          <w:rFonts w:hint="eastAsia"/>
          <w:szCs w:val="28"/>
        </w:rPr>
        <w:t>更廣色域</w:t>
      </w:r>
      <w:proofErr w:type="gramEnd"/>
      <w:r w:rsidRPr="001D420A">
        <w:rPr>
          <w:rFonts w:hint="eastAsia"/>
          <w:szCs w:val="28"/>
        </w:rPr>
        <w:t>、高解析、高刷新率、廣視角與</w:t>
      </w:r>
      <w:proofErr w:type="gramStart"/>
      <w:r w:rsidRPr="001D420A">
        <w:rPr>
          <w:rFonts w:hint="eastAsia"/>
          <w:szCs w:val="28"/>
        </w:rPr>
        <w:t>低功耗</w:t>
      </w:r>
      <w:proofErr w:type="gramEnd"/>
      <w:r w:rsidRPr="001D420A">
        <w:rPr>
          <w:rFonts w:hint="eastAsia"/>
          <w:szCs w:val="28"/>
        </w:rPr>
        <w:t>的影像特色與觀看體驗。</w:t>
      </w:r>
    </w:p>
    <w:p w14:paraId="1C26BD5D" w14:textId="5E6458EF" w:rsidR="00902362" w:rsidRDefault="00902362" w:rsidP="001D420A">
      <w:pPr>
        <w:pStyle w:val="af"/>
        <w:ind w:leftChars="531" w:left="1274" w:firstLineChars="0" w:firstLine="0"/>
        <w:jc w:val="both"/>
        <w:rPr>
          <w:szCs w:val="28"/>
        </w:rPr>
      </w:pPr>
      <w:r w:rsidRPr="001D420A">
        <w:rPr>
          <w:rFonts w:hint="eastAsia"/>
          <w:szCs w:val="28"/>
        </w:rPr>
        <w:t>因此，本須知所指</w:t>
      </w:r>
      <w:proofErr w:type="gramStart"/>
      <w:r w:rsidRPr="001D420A">
        <w:rPr>
          <w:rFonts w:hint="eastAsia"/>
          <w:szCs w:val="28"/>
        </w:rPr>
        <w:t>之高端顯示</w:t>
      </w:r>
      <w:proofErr w:type="gramEnd"/>
      <w:r w:rsidRPr="001D420A">
        <w:rPr>
          <w:rFonts w:hint="eastAsia"/>
          <w:szCs w:val="28"/>
        </w:rPr>
        <w:t>應用特色，應具備示範性的顯示技術，並搭配具創新性與妥適性的軟體加值服務，以滿足現今</w:t>
      </w:r>
      <w:r w:rsidR="009807F3" w:rsidRPr="001D420A">
        <w:rPr>
          <w:rFonts w:hint="eastAsia"/>
          <w:szCs w:val="28"/>
        </w:rPr>
        <w:t>醫療健康</w:t>
      </w:r>
      <w:r w:rsidRPr="001D420A">
        <w:rPr>
          <w:rFonts w:hint="eastAsia"/>
          <w:szCs w:val="28"/>
        </w:rPr>
        <w:t>場域面臨數位化、智慧化等轉型浪潮下之新興應用需求，打造新型態人機溝通與互動介面。</w:t>
      </w:r>
    </w:p>
    <w:p w14:paraId="7E1591BD" w14:textId="77777777" w:rsidR="001D420A" w:rsidRPr="001D420A" w:rsidRDefault="001D420A" w:rsidP="001D420A">
      <w:pPr>
        <w:pStyle w:val="af"/>
        <w:ind w:leftChars="531" w:left="1274" w:firstLineChars="0" w:firstLine="0"/>
        <w:jc w:val="both"/>
        <w:rPr>
          <w:rFonts w:hint="eastAsia"/>
          <w:szCs w:val="28"/>
        </w:rPr>
      </w:pPr>
    </w:p>
    <w:p w14:paraId="153B46DE" w14:textId="5A22D338" w:rsidR="00902362" w:rsidRPr="00902362" w:rsidRDefault="001D420A" w:rsidP="001D420A">
      <w:pPr>
        <w:snapToGrid w:val="0"/>
        <w:spacing w:line="276" w:lineRule="auto"/>
        <w:ind w:leftChars="195" w:left="468" w:rightChars="167" w:right="401" w:firstLine="480"/>
        <w:contextualSpacing/>
        <w:jc w:val="both"/>
        <w:rPr>
          <w:rFonts w:ascii="Times New Roman" w:eastAsia="標楷體" w:hAnsi="Times New Roman" w:cs="Times New Roman"/>
          <w:b/>
          <w:sz w:val="28"/>
        </w:rPr>
      </w:pPr>
      <w:r>
        <w:rPr>
          <w:rFonts w:ascii="Times New Roman" w:eastAsia="標楷體" w:hAnsi="Times New Roman" w:cs="Times New Roman" w:hint="eastAsia"/>
          <w:b/>
          <w:sz w:val="28"/>
        </w:rPr>
        <w:t>1.</w:t>
      </w:r>
      <w:r w:rsidR="00902362" w:rsidRPr="00902362">
        <w:rPr>
          <w:rFonts w:ascii="Times New Roman" w:eastAsia="標楷體" w:hAnsi="Times New Roman" w:cs="Times New Roman" w:hint="eastAsia"/>
          <w:b/>
          <w:sz w:val="28"/>
        </w:rPr>
        <w:t>顯示技術示範性</w:t>
      </w:r>
      <w:r w:rsidR="00902362" w:rsidRPr="00902362">
        <w:rPr>
          <w:rFonts w:ascii="Times New Roman" w:eastAsia="標楷體" w:hAnsi="Times New Roman" w:cs="Times New Roman"/>
          <w:b/>
          <w:sz w:val="28"/>
        </w:rPr>
        <w:t xml:space="preserve"> (</w:t>
      </w:r>
      <w:r w:rsidR="00902362" w:rsidRPr="00902362">
        <w:rPr>
          <w:rFonts w:ascii="Times New Roman" w:eastAsia="標楷體" w:hAnsi="Times New Roman" w:cs="Times New Roman" w:hint="eastAsia"/>
          <w:b/>
          <w:sz w:val="28"/>
        </w:rPr>
        <w:t>以下</w:t>
      </w:r>
      <w:r w:rsidR="00902362" w:rsidRPr="001D420A">
        <w:rPr>
          <w:rFonts w:ascii="Times New Roman" w:eastAsia="標楷體" w:hAnsi="Times New Roman" w:cs="Times New Roman" w:hint="eastAsia"/>
          <w:b/>
          <w:sz w:val="28"/>
        </w:rPr>
        <w:t>至少</w:t>
      </w:r>
      <w:r w:rsidR="00902362" w:rsidRPr="00902362">
        <w:rPr>
          <w:rFonts w:ascii="Times New Roman" w:eastAsia="標楷體" w:hAnsi="Times New Roman" w:cs="Times New Roman" w:hint="eastAsia"/>
          <w:b/>
          <w:sz w:val="28"/>
        </w:rPr>
        <w:t>擇</w:t>
      </w:r>
      <w:proofErr w:type="gramStart"/>
      <w:r w:rsidR="00902362" w:rsidRPr="00902362">
        <w:rPr>
          <w:rFonts w:ascii="Times New Roman" w:eastAsia="標楷體" w:hAnsi="Times New Roman" w:cs="Times New Roman" w:hint="eastAsia"/>
          <w:b/>
          <w:sz w:val="28"/>
        </w:rPr>
        <w:t>一</w:t>
      </w:r>
      <w:proofErr w:type="gramEnd"/>
      <w:r w:rsidR="00902362" w:rsidRPr="00902362">
        <w:rPr>
          <w:rFonts w:ascii="Times New Roman" w:eastAsia="標楷體" w:hAnsi="Times New Roman" w:cs="Times New Roman"/>
          <w:b/>
          <w:sz w:val="28"/>
        </w:rPr>
        <w:t>)</w:t>
      </w:r>
    </w:p>
    <w:p w14:paraId="1E1A8153" w14:textId="77777777" w:rsidR="00902362" w:rsidRPr="00902362" w:rsidRDefault="00902362" w:rsidP="001D420A">
      <w:pPr>
        <w:widowControl/>
        <w:numPr>
          <w:ilvl w:val="0"/>
          <w:numId w:val="37"/>
        </w:numPr>
        <w:snapToGrid w:val="0"/>
        <w:spacing w:line="276" w:lineRule="auto"/>
        <w:ind w:leftChars="467" w:left="1601" w:rightChars="167" w:right="401"/>
        <w:contextualSpacing/>
        <w:jc w:val="both"/>
        <w:rPr>
          <w:rFonts w:ascii="Times New Roman" w:eastAsia="標楷體" w:hAnsi="Times New Roman" w:cs="Times New Roman"/>
          <w:sz w:val="28"/>
        </w:rPr>
      </w:pPr>
      <w:r w:rsidRPr="00902362">
        <w:rPr>
          <w:rFonts w:ascii="Times New Roman" w:eastAsia="標楷體" w:hAnsi="Times New Roman" w:cs="Times New Roman" w:hint="eastAsia"/>
          <w:sz w:val="28"/>
        </w:rPr>
        <w:t>外觀型態：如</w:t>
      </w:r>
      <w:r w:rsidRPr="00902362">
        <w:rPr>
          <w:rFonts w:ascii="Times New Roman" w:eastAsia="標楷體" w:hAnsi="Times New Roman" w:cs="Times New Roman"/>
          <w:sz w:val="28"/>
        </w:rPr>
        <w:t>Mini/ Micro LED</w:t>
      </w:r>
      <w:r w:rsidRPr="00902362">
        <w:rPr>
          <w:rFonts w:ascii="Times New Roman" w:eastAsia="標楷體" w:hAnsi="Times New Roman" w:cs="Times New Roman" w:hint="eastAsia"/>
          <w:sz w:val="28"/>
        </w:rPr>
        <w:t>、可撓式</w:t>
      </w:r>
      <w:r w:rsidRPr="00902362">
        <w:rPr>
          <w:rFonts w:ascii="Times New Roman" w:eastAsia="標楷體" w:hAnsi="Times New Roman" w:cs="Times New Roman"/>
          <w:sz w:val="28"/>
        </w:rPr>
        <w:t>(</w:t>
      </w:r>
      <w:r w:rsidRPr="00902362">
        <w:rPr>
          <w:rFonts w:ascii="Times New Roman" w:eastAsia="標楷體" w:hAnsi="Times New Roman" w:cs="Times New Roman" w:hint="eastAsia"/>
          <w:sz w:val="28"/>
        </w:rPr>
        <w:t>曲面</w:t>
      </w:r>
      <w:r w:rsidRPr="00902362">
        <w:rPr>
          <w:rFonts w:ascii="Times New Roman" w:eastAsia="標楷體" w:hAnsi="Times New Roman" w:cs="Times New Roman"/>
          <w:sz w:val="28"/>
        </w:rPr>
        <w:t>)</w:t>
      </w:r>
      <w:r w:rsidRPr="00902362">
        <w:rPr>
          <w:rFonts w:ascii="Times New Roman" w:eastAsia="標楷體" w:hAnsi="Times New Roman" w:cs="Times New Roman" w:hint="eastAsia"/>
          <w:sz w:val="28"/>
        </w:rPr>
        <w:t>、高透明度、全彩電子紙等。</w:t>
      </w:r>
    </w:p>
    <w:p w14:paraId="79E01C59" w14:textId="208936B2" w:rsidR="00902362" w:rsidRPr="00EC546E" w:rsidRDefault="00902362" w:rsidP="001D420A">
      <w:pPr>
        <w:widowControl/>
        <w:numPr>
          <w:ilvl w:val="0"/>
          <w:numId w:val="37"/>
        </w:numPr>
        <w:snapToGrid w:val="0"/>
        <w:spacing w:line="276" w:lineRule="auto"/>
        <w:ind w:leftChars="467" w:left="1601" w:rightChars="167" w:right="401"/>
        <w:contextualSpacing/>
        <w:jc w:val="both"/>
        <w:rPr>
          <w:rFonts w:ascii="Times New Roman" w:eastAsia="標楷體" w:hAnsi="Times New Roman" w:cs="Times New Roman"/>
          <w:sz w:val="28"/>
        </w:rPr>
      </w:pPr>
      <w:r w:rsidRPr="00902362">
        <w:rPr>
          <w:rFonts w:ascii="Times New Roman" w:eastAsia="標楷體" w:hAnsi="Times New Roman" w:cs="Times New Roman" w:hint="eastAsia"/>
          <w:sz w:val="28"/>
        </w:rPr>
        <w:t>畫質性能：如</w:t>
      </w:r>
      <w:r w:rsidRPr="00902362">
        <w:rPr>
          <w:rFonts w:ascii="Times New Roman" w:eastAsia="標楷體" w:hAnsi="Times New Roman" w:cs="Times New Roman"/>
          <w:sz w:val="28"/>
        </w:rPr>
        <w:t>8K</w:t>
      </w:r>
      <w:r w:rsidRPr="00902362">
        <w:rPr>
          <w:rFonts w:ascii="Times New Roman" w:eastAsia="標楷體" w:hAnsi="Times New Roman" w:cs="Times New Roman" w:hint="eastAsia"/>
          <w:sz w:val="28"/>
        </w:rPr>
        <w:t>以上解析度、高刷新率、超小點間距、異形</w:t>
      </w:r>
      <w:r w:rsidRPr="00902362">
        <w:rPr>
          <w:rFonts w:ascii="Times New Roman" w:eastAsia="標楷體" w:hAnsi="Times New Roman" w:cs="Times New Roman"/>
          <w:sz w:val="28"/>
        </w:rPr>
        <w:t>/</w:t>
      </w:r>
      <w:proofErr w:type="gramStart"/>
      <w:r w:rsidRPr="00902362">
        <w:rPr>
          <w:rFonts w:ascii="Times New Roman" w:eastAsia="標楷體" w:hAnsi="Times New Roman" w:cs="Times New Roman" w:hint="eastAsia"/>
          <w:sz w:val="28"/>
        </w:rPr>
        <w:t>無縫拼接</w:t>
      </w:r>
      <w:proofErr w:type="gramEnd"/>
      <w:r w:rsidRPr="00902362">
        <w:rPr>
          <w:rFonts w:ascii="Times New Roman" w:eastAsia="標楷體" w:hAnsi="Times New Roman" w:cs="Times New Roman" w:hint="eastAsia"/>
          <w:sz w:val="28"/>
        </w:rPr>
        <w:t>、自動調光、超寬可視角、超</w:t>
      </w:r>
      <w:proofErr w:type="gramStart"/>
      <w:r w:rsidRPr="00902362">
        <w:rPr>
          <w:rFonts w:ascii="Times New Roman" w:eastAsia="標楷體" w:hAnsi="Times New Roman" w:cs="Times New Roman" w:hint="eastAsia"/>
          <w:sz w:val="28"/>
        </w:rPr>
        <w:t>低功耗</w:t>
      </w:r>
      <w:proofErr w:type="gramEnd"/>
      <w:r w:rsidRPr="00902362">
        <w:rPr>
          <w:rFonts w:ascii="Times New Roman" w:eastAsia="標楷體" w:hAnsi="Times New Roman" w:cs="Times New Roman" w:hint="eastAsia"/>
          <w:sz w:val="28"/>
        </w:rPr>
        <w:t>、高防護、高耐候性、</w:t>
      </w:r>
      <w:r w:rsidRPr="00902362">
        <w:rPr>
          <w:rFonts w:ascii="Times New Roman" w:eastAsia="標楷體" w:hAnsi="Times New Roman" w:cs="Times New Roman"/>
          <w:sz w:val="28"/>
        </w:rPr>
        <w:t>AR/VR/MR</w:t>
      </w:r>
      <w:r w:rsidRPr="00902362">
        <w:rPr>
          <w:rFonts w:ascii="Times New Roman" w:eastAsia="標楷體" w:hAnsi="Times New Roman" w:cs="Times New Roman" w:hint="eastAsia"/>
          <w:sz w:val="28"/>
        </w:rPr>
        <w:t>等。</w:t>
      </w:r>
    </w:p>
    <w:p w14:paraId="4B0400FD" w14:textId="77777777" w:rsidR="00EC546E" w:rsidRPr="00902362" w:rsidRDefault="00EC546E" w:rsidP="001D420A">
      <w:pPr>
        <w:widowControl/>
        <w:snapToGrid w:val="0"/>
        <w:spacing w:line="276" w:lineRule="auto"/>
        <w:ind w:left="1601" w:rightChars="167" w:right="401"/>
        <w:contextualSpacing/>
        <w:jc w:val="both"/>
        <w:rPr>
          <w:rFonts w:ascii="Times New Roman" w:eastAsia="標楷體" w:hAnsi="Times New Roman" w:cs="Times New Roman"/>
          <w:sz w:val="28"/>
        </w:rPr>
      </w:pPr>
    </w:p>
    <w:p w14:paraId="25AC8250" w14:textId="77777777" w:rsidR="00902362" w:rsidRPr="00902362" w:rsidRDefault="00902362" w:rsidP="001D420A">
      <w:pPr>
        <w:snapToGrid w:val="0"/>
        <w:spacing w:line="276" w:lineRule="auto"/>
        <w:ind w:leftChars="195" w:left="468" w:rightChars="167" w:right="401" w:firstLine="480"/>
        <w:contextualSpacing/>
        <w:jc w:val="both"/>
        <w:rPr>
          <w:rFonts w:ascii="Times New Roman" w:eastAsia="標楷體" w:hAnsi="Times New Roman" w:cs="Times New Roman"/>
          <w:b/>
          <w:sz w:val="28"/>
        </w:rPr>
      </w:pPr>
      <w:r w:rsidRPr="00902362">
        <w:rPr>
          <w:rFonts w:ascii="Times New Roman" w:eastAsia="標楷體" w:hAnsi="Times New Roman" w:cs="Times New Roman"/>
          <w:b/>
          <w:sz w:val="28"/>
        </w:rPr>
        <w:t xml:space="preserve">2. </w:t>
      </w:r>
      <w:r w:rsidRPr="00902362">
        <w:rPr>
          <w:rFonts w:ascii="Times New Roman" w:eastAsia="標楷體" w:hAnsi="Times New Roman" w:cs="Times New Roman" w:hint="eastAsia"/>
          <w:b/>
          <w:sz w:val="28"/>
        </w:rPr>
        <w:t>軟體加值服務創新性與妥適性</w:t>
      </w:r>
      <w:r w:rsidRPr="00902362">
        <w:rPr>
          <w:rFonts w:ascii="Times New Roman" w:eastAsia="標楷體" w:hAnsi="Times New Roman" w:cs="Times New Roman"/>
          <w:b/>
          <w:sz w:val="28"/>
        </w:rPr>
        <w:t xml:space="preserve"> </w:t>
      </w:r>
    </w:p>
    <w:p w14:paraId="6BEBC366" w14:textId="7DF6DA83" w:rsidR="00902362" w:rsidRPr="00EC546E" w:rsidRDefault="00902362" w:rsidP="001D420A">
      <w:pPr>
        <w:widowControl/>
        <w:snapToGrid w:val="0"/>
        <w:spacing w:line="276" w:lineRule="auto"/>
        <w:ind w:left="948" w:rightChars="167" w:right="401"/>
        <w:contextualSpacing/>
        <w:jc w:val="both"/>
        <w:rPr>
          <w:rFonts w:ascii="Times New Roman" w:eastAsia="標楷體" w:hAnsi="Times New Roman" w:cs="Times New Roman"/>
          <w:sz w:val="28"/>
        </w:rPr>
      </w:pPr>
      <w:r w:rsidRPr="00EC546E">
        <w:rPr>
          <w:rFonts w:ascii="Times New Roman" w:eastAsia="標楷體" w:hAnsi="Times New Roman" w:cs="Times New Roman" w:hint="eastAsia"/>
          <w:sz w:val="28"/>
        </w:rPr>
        <w:t>因應場域特性或需求設計之創新內容</w:t>
      </w:r>
      <w:r w:rsidRPr="00EC546E">
        <w:rPr>
          <w:rFonts w:ascii="Times New Roman" w:eastAsia="標楷體" w:hAnsi="Times New Roman" w:cs="Times New Roman"/>
          <w:sz w:val="28"/>
        </w:rPr>
        <w:t>(</w:t>
      </w:r>
      <w:r w:rsidRPr="00EC546E">
        <w:rPr>
          <w:rFonts w:ascii="Times New Roman" w:eastAsia="標楷體" w:hAnsi="Times New Roman" w:cs="Times New Roman" w:hint="eastAsia"/>
          <w:sz w:val="28"/>
        </w:rPr>
        <w:t>如</w:t>
      </w:r>
      <w:r w:rsidRPr="00EC546E">
        <w:rPr>
          <w:rFonts w:ascii="Times New Roman" w:eastAsia="標楷體" w:hAnsi="Times New Roman" w:cs="Times New Roman"/>
          <w:sz w:val="28"/>
        </w:rPr>
        <w:t>AR</w:t>
      </w:r>
      <w:r w:rsidRPr="00EC546E">
        <w:rPr>
          <w:rFonts w:ascii="Times New Roman" w:eastAsia="標楷體" w:hAnsi="Times New Roman" w:cs="Times New Roman" w:hint="eastAsia"/>
          <w:sz w:val="28"/>
        </w:rPr>
        <w:t>、</w:t>
      </w:r>
      <w:r w:rsidRPr="00EC546E">
        <w:rPr>
          <w:rFonts w:ascii="Times New Roman" w:eastAsia="標楷體" w:hAnsi="Times New Roman" w:cs="Times New Roman"/>
          <w:sz w:val="28"/>
        </w:rPr>
        <w:t>3D</w:t>
      </w:r>
      <w:r w:rsidRPr="00EC546E">
        <w:rPr>
          <w:rFonts w:ascii="Times New Roman" w:eastAsia="標楷體" w:hAnsi="Times New Roman" w:cs="Times New Roman" w:hint="eastAsia"/>
          <w:sz w:val="28"/>
        </w:rPr>
        <w:t>影像、</w:t>
      </w:r>
      <w:proofErr w:type="gramStart"/>
      <w:r w:rsidRPr="00EC546E">
        <w:rPr>
          <w:rFonts w:ascii="Times New Roman" w:eastAsia="標楷體" w:hAnsi="Times New Roman" w:cs="Times New Roman" w:hint="eastAsia"/>
          <w:sz w:val="28"/>
        </w:rPr>
        <w:t>立體浮空影像</w:t>
      </w:r>
      <w:proofErr w:type="gramEnd"/>
      <w:r w:rsidRPr="00EC546E">
        <w:rPr>
          <w:rFonts w:ascii="Times New Roman" w:eastAsia="標楷體" w:hAnsi="Times New Roman" w:cs="Times New Roman" w:hint="eastAsia"/>
          <w:sz w:val="28"/>
        </w:rPr>
        <w:t>、動態內容等</w:t>
      </w:r>
      <w:r w:rsidRPr="00EC546E">
        <w:rPr>
          <w:rFonts w:ascii="Times New Roman" w:eastAsia="標楷體" w:hAnsi="Times New Roman" w:cs="Times New Roman"/>
          <w:sz w:val="28"/>
        </w:rPr>
        <w:t>)</w:t>
      </w:r>
      <w:r w:rsidRPr="00EC546E">
        <w:rPr>
          <w:rFonts w:ascii="Times New Roman" w:eastAsia="標楷體" w:hAnsi="Times New Roman" w:cs="Times New Roman" w:hint="eastAsia"/>
          <w:sz w:val="28"/>
        </w:rPr>
        <w:t>、或智慧科技加值</w:t>
      </w:r>
      <w:r w:rsidRPr="00EC546E">
        <w:rPr>
          <w:rFonts w:ascii="Times New Roman" w:eastAsia="標楷體" w:hAnsi="Times New Roman" w:cs="Times New Roman"/>
          <w:sz w:val="28"/>
        </w:rPr>
        <w:t>(</w:t>
      </w:r>
      <w:r w:rsidRPr="00EC546E">
        <w:rPr>
          <w:rFonts w:ascii="Times New Roman" w:eastAsia="標楷體" w:hAnsi="Times New Roman" w:cs="Times New Roman" w:hint="eastAsia"/>
          <w:sz w:val="28"/>
        </w:rPr>
        <w:t>如環境感測、</w:t>
      </w:r>
      <w:proofErr w:type="gramStart"/>
      <w:r w:rsidRPr="00EC546E">
        <w:rPr>
          <w:rFonts w:ascii="Times New Roman" w:eastAsia="標楷體" w:hAnsi="Times New Roman" w:cs="Times New Roman" w:hint="eastAsia"/>
          <w:sz w:val="28"/>
        </w:rPr>
        <w:t>體感偵測</w:t>
      </w:r>
      <w:proofErr w:type="gramEnd"/>
      <w:r w:rsidRPr="00EC546E">
        <w:rPr>
          <w:rFonts w:ascii="Times New Roman" w:eastAsia="標楷體" w:hAnsi="Times New Roman" w:cs="Times New Roman" w:hint="eastAsia"/>
          <w:sz w:val="28"/>
        </w:rPr>
        <w:t>、辨識技術、具備</w:t>
      </w:r>
      <w:r w:rsidRPr="00EC546E">
        <w:rPr>
          <w:rFonts w:ascii="Times New Roman" w:eastAsia="標楷體" w:hAnsi="Times New Roman" w:cs="Times New Roman"/>
          <w:sz w:val="28"/>
        </w:rPr>
        <w:t>AI</w:t>
      </w:r>
      <w:r w:rsidRPr="00EC546E">
        <w:rPr>
          <w:rFonts w:ascii="Times New Roman" w:eastAsia="標楷體" w:hAnsi="Times New Roman" w:cs="Times New Roman" w:hint="eastAsia"/>
          <w:sz w:val="28"/>
        </w:rPr>
        <w:t>智慧分析、觸覺回饋技術等</w:t>
      </w:r>
      <w:r w:rsidRPr="00EC546E">
        <w:rPr>
          <w:rFonts w:ascii="Times New Roman" w:eastAsia="標楷體" w:hAnsi="Times New Roman" w:cs="Times New Roman"/>
          <w:sz w:val="28"/>
        </w:rPr>
        <w:t>)</w:t>
      </w:r>
      <w:r w:rsidRPr="00EC546E">
        <w:rPr>
          <w:rFonts w:ascii="Times New Roman" w:eastAsia="標楷體" w:hAnsi="Times New Roman" w:cs="Times New Roman" w:hint="eastAsia"/>
          <w:sz w:val="28"/>
        </w:rPr>
        <w:t>，營造智慧顯示應用之示範場域。</w:t>
      </w:r>
    </w:p>
    <w:p w14:paraId="0229D299" w14:textId="5C477437" w:rsidR="00902362" w:rsidRPr="00EC546E" w:rsidRDefault="00902362" w:rsidP="00902362">
      <w:pPr>
        <w:rPr>
          <w:rFonts w:ascii="Times New Roman" w:eastAsia="標楷體" w:hAnsi="Times New Roman" w:cs="Times New Roman"/>
          <w:sz w:val="28"/>
        </w:rPr>
      </w:pPr>
    </w:p>
    <w:p w14:paraId="3C423707" w14:textId="77777777" w:rsidR="00902362" w:rsidRPr="00AB5BE2" w:rsidRDefault="00902362" w:rsidP="00902362"/>
    <w:p w14:paraId="21DE2F11" w14:textId="1C21B105" w:rsidR="00897AF0" w:rsidRDefault="00897AF0" w:rsidP="00B10B27">
      <w:pPr>
        <w:adjustRightInd w:val="0"/>
        <w:snapToGrid w:val="0"/>
        <w:jc w:val="center"/>
        <w:rPr>
          <w:rFonts w:ascii="Times New Roman" w:eastAsia="標楷體" w:hAnsi="Times New Roman"/>
          <w:sz w:val="28"/>
        </w:rPr>
      </w:pPr>
      <w:r>
        <w:rPr>
          <w:rFonts w:ascii="Times New Roman" w:eastAsia="標楷體" w:hAnsi="Times New Roman"/>
          <w:sz w:val="28"/>
        </w:rPr>
        <w:br w:type="page"/>
      </w:r>
    </w:p>
    <w:p w14:paraId="6B3DD1A1" w14:textId="585867ED" w:rsidR="00897AF0" w:rsidRPr="00EC1BE2" w:rsidRDefault="00897AF0" w:rsidP="00897AF0">
      <w:pPr>
        <w:widowControl/>
        <w:rPr>
          <w:rFonts w:ascii="Times New Roman" w:eastAsia="標楷體" w:hAnsi="Times New Roman" w:cs="Times New Roman"/>
          <w:b/>
          <w:sz w:val="32"/>
          <w:szCs w:val="32"/>
          <w:bdr w:val="single" w:sz="4" w:space="0" w:color="auto"/>
        </w:rPr>
      </w:pPr>
      <w:r w:rsidRPr="00EC1BE2">
        <w:rPr>
          <w:rFonts w:ascii="Times New Roman" w:eastAsia="標楷體" w:hAnsi="Times New Roman" w:cs="Times New Roman"/>
          <w:b/>
          <w:sz w:val="32"/>
          <w:szCs w:val="32"/>
          <w:bdr w:val="single" w:sz="4" w:space="0" w:color="auto"/>
        </w:rPr>
        <w:lastRenderedPageBreak/>
        <w:t>附件</w:t>
      </w:r>
      <w:r>
        <w:rPr>
          <w:rFonts w:ascii="Times New Roman" w:eastAsia="標楷體" w:hAnsi="Times New Roman" w:cs="Times New Roman" w:hint="eastAsia"/>
          <w:b/>
          <w:sz w:val="32"/>
          <w:szCs w:val="32"/>
          <w:bdr w:val="single" w:sz="4" w:space="0" w:color="auto"/>
        </w:rPr>
        <w:t>一</w:t>
      </w:r>
    </w:p>
    <w:p w14:paraId="3DA00706" w14:textId="77777777" w:rsidR="00897AF0" w:rsidRPr="00EC1BE2" w:rsidRDefault="00897AF0" w:rsidP="00897AF0">
      <w:pPr>
        <w:adjustRightInd w:val="0"/>
        <w:snapToGrid w:val="0"/>
        <w:spacing w:line="360" w:lineRule="auto"/>
        <w:jc w:val="center"/>
        <w:rPr>
          <w:rFonts w:ascii="Times New Roman" w:eastAsia="標楷體" w:hAnsi="Times New Roman" w:cs="Times New Roman"/>
          <w:b/>
          <w:sz w:val="40"/>
          <w:szCs w:val="48"/>
        </w:rPr>
      </w:pPr>
      <w:r>
        <w:rPr>
          <w:rFonts w:ascii="Times New Roman" w:eastAsia="標楷體" w:hAnsi="Times New Roman" w:cs="Times New Roman" w:hint="eastAsia"/>
          <w:b/>
          <w:sz w:val="40"/>
          <w:szCs w:val="48"/>
        </w:rPr>
        <w:t>場域</w:t>
      </w:r>
      <w:r w:rsidRPr="000207B6">
        <w:rPr>
          <w:rFonts w:ascii="Times New Roman" w:eastAsia="標楷體" w:hAnsi="Times New Roman" w:cs="Times New Roman" w:hint="eastAsia"/>
          <w:b/>
          <w:sz w:val="40"/>
          <w:szCs w:val="48"/>
        </w:rPr>
        <w:t>顯示應用</w:t>
      </w:r>
      <w:r>
        <w:rPr>
          <w:rFonts w:ascii="Times New Roman" w:eastAsia="標楷體" w:hAnsi="Times New Roman" w:cs="Times New Roman" w:hint="eastAsia"/>
          <w:b/>
          <w:sz w:val="40"/>
          <w:szCs w:val="48"/>
        </w:rPr>
        <w:t>需求</w:t>
      </w:r>
      <w:r w:rsidRPr="00F114D7">
        <w:rPr>
          <w:rFonts w:ascii="Times New Roman" w:eastAsia="標楷體" w:hAnsi="Times New Roman" w:cs="Times New Roman" w:hint="eastAsia"/>
          <w:b/>
          <w:sz w:val="40"/>
          <w:szCs w:val="48"/>
        </w:rPr>
        <w:t>簡報</w:t>
      </w:r>
      <w:r w:rsidRPr="00F114D7">
        <w:rPr>
          <w:rFonts w:ascii="Times New Roman" w:eastAsia="標楷體" w:hAnsi="Times New Roman" w:cs="Times New Roman" w:hint="eastAsia"/>
          <w:b/>
          <w:sz w:val="40"/>
          <w:szCs w:val="48"/>
        </w:rPr>
        <w:t>(</w:t>
      </w:r>
      <w:proofErr w:type="gramStart"/>
      <w:r w:rsidRPr="00F114D7">
        <w:rPr>
          <w:rFonts w:ascii="Times New Roman" w:eastAsia="標楷體" w:hAnsi="Times New Roman" w:cs="Times New Roman" w:hint="eastAsia"/>
          <w:b/>
          <w:sz w:val="40"/>
          <w:szCs w:val="48"/>
        </w:rPr>
        <w:t>場域</w:t>
      </w:r>
      <w:r>
        <w:rPr>
          <w:rFonts w:ascii="Times New Roman" w:eastAsia="標楷體" w:hAnsi="Times New Roman" w:cs="Times New Roman" w:hint="eastAsia"/>
          <w:b/>
          <w:sz w:val="40"/>
          <w:szCs w:val="48"/>
        </w:rPr>
        <w:t>主</w:t>
      </w:r>
      <w:r w:rsidRPr="00F114D7">
        <w:rPr>
          <w:rFonts w:ascii="Times New Roman" w:eastAsia="標楷體" w:hAnsi="Times New Roman" w:cs="Times New Roman" w:hint="eastAsia"/>
          <w:b/>
          <w:sz w:val="40"/>
          <w:szCs w:val="48"/>
        </w:rPr>
        <w:t>使用</w:t>
      </w:r>
      <w:proofErr w:type="gramEnd"/>
      <w:r w:rsidRPr="00F114D7">
        <w:rPr>
          <w:rFonts w:ascii="Times New Roman" w:eastAsia="標楷體" w:hAnsi="Times New Roman" w:cs="Times New Roman" w:hint="eastAsia"/>
          <w:b/>
          <w:sz w:val="40"/>
          <w:szCs w:val="48"/>
        </w:rPr>
        <w:t>)</w:t>
      </w:r>
    </w:p>
    <w:p w14:paraId="3F3A3CA2" w14:textId="77777777" w:rsidR="00897AF0" w:rsidRDefault="00897AF0" w:rsidP="00897AF0">
      <w:pPr>
        <w:adjustRightInd w:val="0"/>
        <w:snapToGrid w:val="0"/>
        <w:spacing w:line="360" w:lineRule="auto"/>
        <w:ind w:firstLineChars="177" w:firstLine="709"/>
        <w:jc w:val="center"/>
        <w:rPr>
          <w:rFonts w:ascii="Times New Roman" w:eastAsia="標楷體" w:hAnsi="Times New Roman" w:cs="Times New Roman"/>
          <w:b/>
          <w:sz w:val="40"/>
          <w:szCs w:val="48"/>
        </w:rPr>
      </w:pPr>
    </w:p>
    <w:tbl>
      <w:tblPr>
        <w:tblStyle w:val="af5"/>
        <w:tblW w:w="0" w:type="auto"/>
        <w:tblLook w:val="04A0" w:firstRow="1" w:lastRow="0" w:firstColumn="1" w:lastColumn="0" w:noHBand="0" w:noVBand="1"/>
      </w:tblPr>
      <w:tblGrid>
        <w:gridCol w:w="4386"/>
        <w:gridCol w:w="4304"/>
      </w:tblGrid>
      <w:tr w:rsidR="00897AF0" w14:paraId="34CF73C5" w14:textId="77777777" w:rsidTr="00B463AB">
        <w:tc>
          <w:tcPr>
            <w:tcW w:w="4304" w:type="dxa"/>
          </w:tcPr>
          <w:p w14:paraId="3834E952" w14:textId="005C3C0E" w:rsidR="00897AF0" w:rsidRDefault="00A1676B" w:rsidP="00B463AB">
            <w:pPr>
              <w:adjustRightInd w:val="0"/>
              <w:snapToGrid w:val="0"/>
              <w:spacing w:line="360" w:lineRule="auto"/>
              <w:jc w:val="center"/>
              <w:rPr>
                <w:rFonts w:ascii="Times New Roman" w:eastAsia="標楷體" w:hAnsi="Times New Roman" w:cs="Times New Roman"/>
                <w:b/>
                <w:sz w:val="40"/>
                <w:szCs w:val="48"/>
              </w:rPr>
            </w:pPr>
            <w:r>
              <w:rPr>
                <w:noProof/>
              </w:rPr>
              <w:drawing>
                <wp:inline distT="0" distB="0" distL="0" distR="0" wp14:anchorId="6D789DA8" wp14:editId="6968B26A">
                  <wp:extent cx="2646680" cy="1531254"/>
                  <wp:effectExtent l="0" t="0" r="127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4661" cy="1541657"/>
                          </a:xfrm>
                          <a:prstGeom prst="rect">
                            <a:avLst/>
                          </a:prstGeom>
                        </pic:spPr>
                      </pic:pic>
                    </a:graphicData>
                  </a:graphic>
                </wp:inline>
              </w:drawing>
            </w:r>
          </w:p>
        </w:tc>
        <w:tc>
          <w:tcPr>
            <w:tcW w:w="4304" w:type="dxa"/>
          </w:tcPr>
          <w:p w14:paraId="60E7B9CA" w14:textId="77777777" w:rsidR="00897AF0" w:rsidRDefault="00897AF0" w:rsidP="00B463AB">
            <w:pPr>
              <w:adjustRightInd w:val="0"/>
              <w:snapToGrid w:val="0"/>
              <w:spacing w:line="360" w:lineRule="auto"/>
              <w:jc w:val="center"/>
              <w:rPr>
                <w:rFonts w:ascii="Times New Roman" w:eastAsia="標楷體" w:hAnsi="Times New Roman" w:cs="Times New Roman"/>
                <w:b/>
                <w:sz w:val="40"/>
                <w:szCs w:val="48"/>
              </w:rPr>
            </w:pPr>
            <w:r w:rsidRPr="00D27B57">
              <w:rPr>
                <w:rFonts w:ascii="Times New Roman" w:eastAsia="標楷體" w:hAnsi="Times New Roman" w:cs="Times New Roman"/>
                <w:b/>
                <w:noProof/>
                <w:sz w:val="40"/>
                <w:szCs w:val="48"/>
              </w:rPr>
              <w:drawing>
                <wp:inline distT="0" distB="0" distL="0" distR="0" wp14:anchorId="58370DB5" wp14:editId="5315BD28">
                  <wp:extent cx="2520000" cy="1417500"/>
                  <wp:effectExtent l="0" t="0" r="0" b="0"/>
                  <wp:docPr id="2" name="圖片 2" descr="C:\Users\shelleychen\Documents\02 高端顯示\FY112\可能性方案評選\需求簡報範例參考_2023\投影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lleychen\Documents\02 高端顯示\FY112\可能性方案評選\需求簡報範例參考_2023\投影片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417500"/>
                          </a:xfrm>
                          <a:prstGeom prst="rect">
                            <a:avLst/>
                          </a:prstGeom>
                          <a:noFill/>
                          <a:ln>
                            <a:noFill/>
                          </a:ln>
                        </pic:spPr>
                      </pic:pic>
                    </a:graphicData>
                  </a:graphic>
                </wp:inline>
              </w:drawing>
            </w:r>
          </w:p>
        </w:tc>
      </w:tr>
      <w:tr w:rsidR="00897AF0" w14:paraId="5B814E14" w14:textId="77777777" w:rsidTr="00B463AB">
        <w:tc>
          <w:tcPr>
            <w:tcW w:w="4304" w:type="dxa"/>
          </w:tcPr>
          <w:p w14:paraId="159909F0" w14:textId="77777777" w:rsidR="00897AF0" w:rsidRDefault="00897AF0" w:rsidP="00B463AB">
            <w:pPr>
              <w:adjustRightInd w:val="0"/>
              <w:snapToGrid w:val="0"/>
              <w:spacing w:line="360" w:lineRule="auto"/>
              <w:jc w:val="center"/>
              <w:rPr>
                <w:rFonts w:ascii="Times New Roman" w:eastAsia="標楷體" w:hAnsi="Times New Roman" w:cs="Times New Roman"/>
                <w:b/>
                <w:sz w:val="40"/>
                <w:szCs w:val="48"/>
              </w:rPr>
            </w:pPr>
            <w:r w:rsidRPr="00D27B57">
              <w:rPr>
                <w:rFonts w:ascii="Times New Roman" w:eastAsia="標楷體" w:hAnsi="Times New Roman" w:cs="Times New Roman"/>
                <w:b/>
                <w:noProof/>
                <w:sz w:val="40"/>
                <w:szCs w:val="48"/>
              </w:rPr>
              <w:drawing>
                <wp:inline distT="0" distB="0" distL="0" distR="0" wp14:anchorId="040690A9" wp14:editId="0AE850CE">
                  <wp:extent cx="2520000" cy="1417500"/>
                  <wp:effectExtent l="0" t="0" r="0" b="0"/>
                  <wp:docPr id="3" name="圖片 3" descr="C:\Users\shelleychen\Documents\02 高端顯示\FY112\可能性方案評選\需求簡報範例參考_2023\投影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lleychen\Documents\02 高端顯示\FY112\可能性方案評選\需求簡報範例參考_2023\投影片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0" cy="1417500"/>
                          </a:xfrm>
                          <a:prstGeom prst="rect">
                            <a:avLst/>
                          </a:prstGeom>
                          <a:noFill/>
                          <a:ln>
                            <a:noFill/>
                          </a:ln>
                        </pic:spPr>
                      </pic:pic>
                    </a:graphicData>
                  </a:graphic>
                </wp:inline>
              </w:drawing>
            </w:r>
          </w:p>
        </w:tc>
        <w:tc>
          <w:tcPr>
            <w:tcW w:w="4304" w:type="dxa"/>
          </w:tcPr>
          <w:p w14:paraId="2B1EE699" w14:textId="77777777" w:rsidR="00897AF0" w:rsidRDefault="00897AF0" w:rsidP="00B463AB">
            <w:pPr>
              <w:adjustRightInd w:val="0"/>
              <w:snapToGrid w:val="0"/>
              <w:spacing w:line="360" w:lineRule="auto"/>
              <w:jc w:val="center"/>
              <w:rPr>
                <w:rFonts w:ascii="Times New Roman" w:eastAsia="標楷體" w:hAnsi="Times New Roman" w:cs="Times New Roman"/>
                <w:b/>
                <w:sz w:val="40"/>
                <w:szCs w:val="48"/>
              </w:rPr>
            </w:pPr>
          </w:p>
        </w:tc>
      </w:tr>
    </w:tbl>
    <w:p w14:paraId="0A9D2E95" w14:textId="266E750E" w:rsidR="00897AF0" w:rsidRDefault="00897AF0" w:rsidP="00897AF0">
      <w:pPr>
        <w:widowControl/>
      </w:pPr>
      <w:r>
        <w:br w:type="page"/>
      </w:r>
    </w:p>
    <w:p w14:paraId="476D7CA4" w14:textId="77777777" w:rsidR="00897AF0" w:rsidRPr="00EC1BE2" w:rsidRDefault="00897AF0" w:rsidP="00897AF0">
      <w:pPr>
        <w:widowControl/>
        <w:rPr>
          <w:rFonts w:ascii="Times New Roman" w:eastAsia="標楷體" w:hAnsi="Times New Roman" w:cs="Times New Roman"/>
          <w:b/>
          <w:sz w:val="32"/>
          <w:szCs w:val="32"/>
          <w:bdr w:val="single" w:sz="4" w:space="0" w:color="auto"/>
        </w:rPr>
      </w:pPr>
      <w:r w:rsidRPr="00EC1BE2">
        <w:rPr>
          <w:rFonts w:ascii="Times New Roman" w:eastAsia="標楷體" w:hAnsi="Times New Roman" w:cs="Times New Roman"/>
          <w:b/>
          <w:sz w:val="32"/>
          <w:szCs w:val="32"/>
          <w:bdr w:val="single" w:sz="4" w:space="0" w:color="auto"/>
        </w:rPr>
        <w:lastRenderedPageBreak/>
        <w:t>附件</w:t>
      </w:r>
      <w:r>
        <w:rPr>
          <w:rFonts w:ascii="Times New Roman" w:eastAsia="標楷體" w:hAnsi="Times New Roman" w:cs="Times New Roman" w:hint="eastAsia"/>
          <w:b/>
          <w:sz w:val="32"/>
          <w:szCs w:val="32"/>
          <w:bdr w:val="single" w:sz="4" w:space="0" w:color="auto"/>
        </w:rPr>
        <w:t>二</w:t>
      </w:r>
    </w:p>
    <w:p w14:paraId="4E536E8E" w14:textId="0943866A" w:rsidR="00897AF0" w:rsidRPr="00AA62B1" w:rsidRDefault="00897AF0" w:rsidP="00897AF0">
      <w:pPr>
        <w:adjustRightInd w:val="0"/>
        <w:snapToGrid w:val="0"/>
        <w:spacing w:line="360" w:lineRule="auto"/>
        <w:jc w:val="center"/>
        <w:rPr>
          <w:rFonts w:ascii="Times New Roman" w:eastAsia="標楷體" w:hAnsi="Times New Roman" w:cs="Times New Roman"/>
          <w:b/>
          <w:sz w:val="36"/>
          <w:szCs w:val="36"/>
        </w:rPr>
      </w:pPr>
      <w:r w:rsidRPr="00AA62B1">
        <w:rPr>
          <w:rFonts w:ascii="Times New Roman" w:eastAsia="標楷體" w:hAnsi="Times New Roman" w:cs="Times New Roman" w:hint="eastAsia"/>
          <w:b/>
          <w:sz w:val="36"/>
          <w:szCs w:val="36"/>
        </w:rPr>
        <w:t>「</w:t>
      </w:r>
      <w:r w:rsidRPr="00AA62B1">
        <w:rPr>
          <w:rFonts w:ascii="Times New Roman" w:eastAsia="標楷體" w:hAnsi="Times New Roman" w:cs="Times New Roman"/>
          <w:b/>
          <w:sz w:val="36"/>
          <w:szCs w:val="36"/>
        </w:rPr>
        <w:t>11</w:t>
      </w:r>
      <w:r w:rsidR="00997718">
        <w:rPr>
          <w:rFonts w:ascii="Times New Roman" w:eastAsia="標楷體" w:hAnsi="Times New Roman" w:cs="Times New Roman" w:hint="eastAsia"/>
          <w:b/>
          <w:sz w:val="36"/>
          <w:szCs w:val="36"/>
        </w:rPr>
        <w:t>3</w:t>
      </w:r>
      <w:r w:rsidRPr="00AA62B1">
        <w:rPr>
          <w:rFonts w:ascii="Times New Roman" w:eastAsia="標楷體" w:hAnsi="Times New Roman" w:cs="Times New Roman" w:hint="eastAsia"/>
          <w:b/>
          <w:sz w:val="36"/>
          <w:szCs w:val="36"/>
        </w:rPr>
        <w:t>年醫療健康場域智慧顯示構想方案推薦會議」</w:t>
      </w:r>
    </w:p>
    <w:p w14:paraId="71C510AE" w14:textId="77777777" w:rsidR="00897AF0" w:rsidRPr="00AA62B1" w:rsidRDefault="00897AF0" w:rsidP="00897AF0">
      <w:pPr>
        <w:adjustRightInd w:val="0"/>
        <w:snapToGrid w:val="0"/>
        <w:spacing w:line="360" w:lineRule="auto"/>
        <w:jc w:val="center"/>
        <w:rPr>
          <w:rFonts w:ascii="Times New Roman" w:eastAsia="標楷體" w:hAnsi="Times New Roman" w:cs="Times New Roman"/>
          <w:b/>
          <w:sz w:val="36"/>
          <w:szCs w:val="36"/>
        </w:rPr>
      </w:pPr>
      <w:r w:rsidRPr="00AA62B1">
        <w:rPr>
          <w:rFonts w:ascii="Times New Roman" w:eastAsia="標楷體" w:hAnsi="Times New Roman" w:cs="Times New Roman" w:hint="eastAsia"/>
          <w:b/>
          <w:sz w:val="36"/>
          <w:szCs w:val="36"/>
        </w:rPr>
        <w:t>切結書</w:t>
      </w:r>
    </w:p>
    <w:p w14:paraId="301DCDE9" w14:textId="55FD25E6" w:rsidR="00897AF0" w:rsidRPr="00EC1BE2" w:rsidRDefault="00897AF0" w:rsidP="00897AF0">
      <w:pPr>
        <w:adjustRightInd w:val="0"/>
        <w:snapToGrid w:val="0"/>
        <w:spacing w:line="360" w:lineRule="auto"/>
        <w:ind w:firstLineChars="177" w:firstLine="566"/>
        <w:jc w:val="both"/>
        <w:rPr>
          <w:rFonts w:ascii="Times New Roman" w:eastAsia="標楷體" w:hAnsi="Times New Roman" w:cs="Times New Roman"/>
          <w:sz w:val="32"/>
        </w:rPr>
      </w:pPr>
      <w:proofErr w:type="gramStart"/>
      <w:r w:rsidRPr="00EC1BE2">
        <w:rPr>
          <w:rFonts w:ascii="Times New Roman" w:eastAsia="標楷體" w:hAnsi="Times New Roman" w:cs="Times New Roman"/>
          <w:sz w:val="32"/>
        </w:rPr>
        <w:t>立書人</w:t>
      </w:r>
      <w:proofErr w:type="gramEnd"/>
      <w:r w:rsidRPr="00EC1BE2">
        <w:rPr>
          <w:rFonts w:ascii="Times New Roman" w:eastAsia="標楷體" w:hAnsi="Times New Roman" w:cs="Times New Roman" w:hint="eastAsia"/>
          <w:sz w:val="32"/>
        </w:rPr>
        <w:t>(</w:t>
      </w:r>
      <w:r w:rsidRPr="00EC1BE2">
        <w:rPr>
          <w:rFonts w:ascii="Times New Roman" w:eastAsia="標楷體" w:hAnsi="Times New Roman" w:cs="Times New Roman" w:hint="eastAsia"/>
          <w:sz w:val="32"/>
        </w:rPr>
        <w:t>聯絡人</w:t>
      </w:r>
      <w:r w:rsidRPr="00EC1BE2">
        <w:rPr>
          <w:rFonts w:ascii="Times New Roman" w:eastAsia="標楷體" w:hAnsi="Times New Roman" w:cs="Times New Roman"/>
          <w:sz w:val="32"/>
        </w:rPr>
        <w:t>)</w:t>
      </w:r>
      <w:r w:rsidRPr="00EC1BE2">
        <w:rPr>
          <w:rFonts w:ascii="Times New Roman" w:eastAsia="標楷體" w:hAnsi="Times New Roman" w:cs="Times New Roman" w:hint="eastAsia"/>
          <w:sz w:val="32"/>
          <w:u w:val="single"/>
        </w:rPr>
        <w:t xml:space="preserve">              </w:t>
      </w:r>
      <w:r w:rsidRPr="00EC1BE2">
        <w:rPr>
          <w:rFonts w:ascii="Times New Roman" w:eastAsia="標楷體" w:hAnsi="Times New Roman" w:cs="Times New Roman"/>
          <w:sz w:val="32"/>
        </w:rPr>
        <w:t>，報名參選「</w:t>
      </w:r>
      <w:r w:rsidR="00997718">
        <w:rPr>
          <w:rFonts w:ascii="Times New Roman" w:eastAsia="標楷體" w:hAnsi="Times New Roman" w:cs="Times New Roman" w:hint="eastAsia"/>
          <w:sz w:val="32"/>
        </w:rPr>
        <w:t>11</w:t>
      </w:r>
      <w:r w:rsidR="00997718">
        <w:rPr>
          <w:rFonts w:ascii="Times New Roman" w:eastAsia="標楷體" w:hAnsi="Times New Roman" w:cs="Times New Roman"/>
          <w:sz w:val="32"/>
        </w:rPr>
        <w:t>3</w:t>
      </w:r>
      <w:r w:rsidRPr="00AA62B1">
        <w:rPr>
          <w:rFonts w:ascii="Times New Roman" w:eastAsia="標楷體" w:hAnsi="Times New Roman" w:cs="Times New Roman" w:hint="eastAsia"/>
          <w:sz w:val="32"/>
        </w:rPr>
        <w:t>年醫療健康場域智慧顯示構想方案推薦會議</w:t>
      </w:r>
      <w:r w:rsidRPr="00EC1BE2">
        <w:rPr>
          <w:rFonts w:ascii="Times New Roman" w:eastAsia="標楷體" w:hAnsi="Times New Roman" w:cs="Times New Roman"/>
          <w:sz w:val="32"/>
        </w:rPr>
        <w:t>」</w:t>
      </w:r>
      <w:r w:rsidRPr="00EC1BE2">
        <w:rPr>
          <w:rFonts w:ascii="Times New Roman" w:eastAsia="標楷體" w:hAnsi="Times New Roman" w:cs="Times New Roman" w:hint="eastAsia"/>
          <w:sz w:val="32"/>
        </w:rPr>
        <w:t>活動</w:t>
      </w:r>
      <w:r w:rsidRPr="00EC1BE2">
        <w:rPr>
          <w:rFonts w:ascii="Times New Roman" w:eastAsia="標楷體" w:hAnsi="Times New Roman" w:cs="Times New Roman"/>
          <w:sz w:val="32"/>
        </w:rPr>
        <w:t>，對下列項目已充份瞭解並遵守相關規範：</w:t>
      </w:r>
    </w:p>
    <w:p w14:paraId="0271304D" w14:textId="77777777" w:rsidR="00897AF0" w:rsidRPr="00EC1BE2" w:rsidRDefault="00897AF0" w:rsidP="00897AF0">
      <w:pPr>
        <w:adjustRightInd w:val="0"/>
        <w:snapToGrid w:val="0"/>
        <w:spacing w:line="360" w:lineRule="auto"/>
        <w:ind w:firstLineChars="177" w:firstLine="566"/>
        <w:jc w:val="both"/>
        <w:rPr>
          <w:rFonts w:ascii="Times New Roman" w:eastAsia="標楷體" w:hAnsi="Times New Roman" w:cs="Times New Roman"/>
          <w:sz w:val="32"/>
        </w:rPr>
      </w:pPr>
      <w:r w:rsidRPr="00EC1BE2">
        <w:rPr>
          <w:rFonts w:ascii="Times New Roman" w:eastAsia="標楷體" w:hAnsi="Times New Roman" w:cs="Times New Roman"/>
          <w:sz w:val="32"/>
        </w:rPr>
        <w:t>本公司</w:t>
      </w:r>
      <w:r w:rsidRPr="00EC1BE2">
        <w:rPr>
          <w:rFonts w:ascii="Times New Roman" w:eastAsia="標楷體" w:hAnsi="Times New Roman" w:cs="Times New Roman" w:hint="eastAsia"/>
          <w:sz w:val="32"/>
        </w:rPr>
        <w:t>確實遵守活動辦法、各項規定及注意事項，</w:t>
      </w:r>
      <w:r w:rsidRPr="00EC1BE2">
        <w:rPr>
          <w:rFonts w:ascii="Times New Roman" w:eastAsia="標楷體" w:hAnsi="Times New Roman" w:cs="Times New Roman"/>
          <w:sz w:val="32"/>
        </w:rPr>
        <w:t>確保所提供與填報之各項資料，不得侵害他人之專利、著作權等智慧財產權，並同意配合計畫之考評、審核規定，有任何不實陳述或違反其他相關規定，本人無條件歸還所領經費，並負擔法律責任及賠償損失，並自行承擔一切相關法律責任。</w:t>
      </w:r>
    </w:p>
    <w:p w14:paraId="4B56A67B" w14:textId="77777777" w:rsidR="00897AF0" w:rsidRPr="00EC1BE2" w:rsidRDefault="00897AF0" w:rsidP="00897AF0">
      <w:pPr>
        <w:adjustRightInd w:val="0"/>
        <w:snapToGrid w:val="0"/>
        <w:spacing w:line="360" w:lineRule="auto"/>
        <w:rPr>
          <w:rFonts w:ascii="Times New Roman" w:eastAsia="標楷體" w:hAnsi="Times New Roman" w:cs="Times New Roman"/>
          <w:sz w:val="32"/>
        </w:rPr>
      </w:pPr>
    </w:p>
    <w:p w14:paraId="563D927A" w14:textId="77777777" w:rsidR="00897AF0" w:rsidRPr="00EC1BE2" w:rsidRDefault="00897AF0" w:rsidP="00897AF0">
      <w:pPr>
        <w:adjustRightInd w:val="0"/>
        <w:snapToGrid w:val="0"/>
        <w:spacing w:line="360" w:lineRule="auto"/>
        <w:rPr>
          <w:rFonts w:ascii="Times New Roman" w:eastAsia="標楷體" w:hAnsi="Times New Roman" w:cs="Times New Roman"/>
          <w:sz w:val="32"/>
        </w:rPr>
      </w:pPr>
      <w:r w:rsidRPr="00EC1BE2">
        <w:rPr>
          <w:rFonts w:ascii="Times New Roman" w:eastAsia="標楷體" w:hAnsi="Times New Roman" w:cs="Times New Roman"/>
          <w:sz w:val="32"/>
        </w:rPr>
        <w:t>此致</w:t>
      </w:r>
    </w:p>
    <w:p w14:paraId="61CB960B" w14:textId="0931093C" w:rsidR="00997718" w:rsidRDefault="00997718" w:rsidP="00897AF0">
      <w:pPr>
        <w:adjustRightInd w:val="0"/>
        <w:snapToGrid w:val="0"/>
        <w:spacing w:line="360" w:lineRule="auto"/>
        <w:rPr>
          <w:rFonts w:ascii="Times New Roman" w:eastAsia="標楷體" w:hAnsi="Times New Roman" w:cs="Times New Roman"/>
          <w:sz w:val="32"/>
        </w:rPr>
      </w:pPr>
      <w:r w:rsidRPr="00997718">
        <w:rPr>
          <w:rFonts w:ascii="Times New Roman" w:eastAsia="標楷體" w:hAnsi="Times New Roman" w:cs="Times New Roman" w:hint="eastAsia"/>
          <w:sz w:val="32"/>
        </w:rPr>
        <w:t>經濟部</w:t>
      </w:r>
      <w:r>
        <w:rPr>
          <w:rFonts w:ascii="Times New Roman" w:eastAsia="標楷體" w:hAnsi="Times New Roman" w:cs="Times New Roman" w:hint="eastAsia"/>
          <w:sz w:val="32"/>
        </w:rPr>
        <w:t>產業發展署</w:t>
      </w:r>
    </w:p>
    <w:p w14:paraId="30E2CC4A" w14:textId="07DDC497" w:rsidR="00897AF0" w:rsidRPr="00EC1BE2" w:rsidRDefault="00897AF0" w:rsidP="00897AF0">
      <w:pPr>
        <w:adjustRightInd w:val="0"/>
        <w:snapToGrid w:val="0"/>
        <w:spacing w:line="360" w:lineRule="auto"/>
        <w:rPr>
          <w:rFonts w:ascii="Times New Roman" w:eastAsia="標楷體" w:hAnsi="Times New Roman" w:cs="Times New Roman"/>
          <w:sz w:val="32"/>
        </w:rPr>
      </w:pPr>
      <w:r w:rsidRPr="00EC1BE2">
        <w:rPr>
          <w:rFonts w:ascii="Times New Roman" w:eastAsia="標楷體" w:hAnsi="Times New Roman" w:cs="Times New Roman" w:hint="eastAsia"/>
          <w:sz w:val="32"/>
        </w:rPr>
        <w:t>財團法人資訊工業策進會</w:t>
      </w:r>
    </w:p>
    <w:p w14:paraId="07C3EDB5" w14:textId="6C849B88" w:rsidR="00897AF0" w:rsidRPr="00EC1BE2" w:rsidRDefault="00997718" w:rsidP="00897AF0">
      <w:pPr>
        <w:adjustRightInd w:val="0"/>
        <w:snapToGrid w:val="0"/>
        <w:spacing w:line="360" w:lineRule="auto"/>
        <w:rPr>
          <w:rFonts w:ascii="Times New Roman" w:eastAsia="標楷體" w:hAnsi="Times New Roman" w:cs="Times New Roman"/>
          <w:sz w:val="32"/>
        </w:rPr>
      </w:pPr>
      <w:r w:rsidRPr="00997718">
        <w:rPr>
          <w:rFonts w:ascii="Times New Roman" w:eastAsia="標楷體" w:hAnsi="Times New Roman" w:cs="Times New Roman" w:hint="eastAsia"/>
          <w:sz w:val="32"/>
        </w:rPr>
        <w:t>社團法人台灣長期照護專業協會</w:t>
      </w:r>
    </w:p>
    <w:p w14:paraId="0282DC6D" w14:textId="77777777" w:rsidR="00897AF0" w:rsidRPr="00EC1BE2" w:rsidRDefault="00897AF0" w:rsidP="00897AF0">
      <w:pPr>
        <w:adjustRightInd w:val="0"/>
        <w:snapToGrid w:val="0"/>
        <w:spacing w:line="360" w:lineRule="auto"/>
        <w:rPr>
          <w:rFonts w:ascii="Times New Roman" w:eastAsia="標楷體" w:hAnsi="Times New Roman" w:cs="Times New Roman"/>
          <w:sz w:val="32"/>
        </w:rPr>
      </w:pPr>
    </w:p>
    <w:p w14:paraId="714EE064" w14:textId="77777777" w:rsidR="00897AF0" w:rsidRPr="00EC1BE2" w:rsidRDefault="00897AF0" w:rsidP="00897AF0">
      <w:pPr>
        <w:adjustRightInd w:val="0"/>
        <w:snapToGrid w:val="0"/>
        <w:spacing w:line="360" w:lineRule="auto"/>
        <w:rPr>
          <w:rFonts w:ascii="Times New Roman" w:eastAsia="標楷體" w:hAnsi="Times New Roman" w:cs="Times New Roman"/>
          <w:sz w:val="32"/>
        </w:rPr>
      </w:pPr>
    </w:p>
    <w:p w14:paraId="7A034F44" w14:textId="77777777" w:rsidR="00897AF0" w:rsidRPr="00EC1BE2" w:rsidRDefault="00897AF0" w:rsidP="00897AF0">
      <w:pPr>
        <w:adjustRightInd w:val="0"/>
        <w:snapToGrid w:val="0"/>
        <w:spacing w:line="360" w:lineRule="auto"/>
        <w:rPr>
          <w:rFonts w:ascii="Times New Roman" w:eastAsia="標楷體" w:hAnsi="Times New Roman" w:cs="Times New Roman"/>
          <w:sz w:val="32"/>
        </w:rPr>
      </w:pPr>
      <w:proofErr w:type="gramStart"/>
      <w:r w:rsidRPr="00EC1BE2">
        <w:rPr>
          <w:rFonts w:ascii="Times New Roman" w:eastAsia="標楷體" w:hAnsi="Times New Roman" w:cs="Times New Roman"/>
          <w:sz w:val="32"/>
        </w:rPr>
        <w:t>立書人</w:t>
      </w:r>
      <w:proofErr w:type="gramEnd"/>
      <w:r w:rsidRPr="00EC1BE2">
        <w:rPr>
          <w:rFonts w:ascii="Times New Roman" w:eastAsia="標楷體" w:hAnsi="Times New Roman" w:cs="Times New Roman" w:hint="eastAsia"/>
          <w:sz w:val="32"/>
        </w:rPr>
        <w:t>(</w:t>
      </w:r>
      <w:r w:rsidRPr="00EC1BE2">
        <w:rPr>
          <w:rFonts w:ascii="Times New Roman" w:eastAsia="標楷體" w:hAnsi="Times New Roman" w:cs="Times New Roman" w:hint="eastAsia"/>
          <w:sz w:val="32"/>
        </w:rPr>
        <w:t>聯絡人</w:t>
      </w:r>
      <w:r w:rsidRPr="00EC1BE2">
        <w:rPr>
          <w:rFonts w:ascii="Times New Roman" w:eastAsia="標楷體" w:hAnsi="Times New Roman" w:cs="Times New Roman"/>
          <w:sz w:val="32"/>
        </w:rPr>
        <w:t>)</w:t>
      </w:r>
      <w:r w:rsidRPr="00EC1BE2">
        <w:rPr>
          <w:rFonts w:ascii="Times New Roman" w:eastAsia="標楷體" w:hAnsi="Times New Roman" w:cs="Times New Roman"/>
          <w:sz w:val="32"/>
        </w:rPr>
        <w:t>簽章</w:t>
      </w:r>
      <w:r w:rsidRPr="00EC1BE2">
        <w:rPr>
          <w:rFonts w:ascii="Times New Roman" w:eastAsia="標楷體" w:hAnsi="Times New Roman" w:cs="Times New Roman" w:hint="eastAsia"/>
          <w:sz w:val="32"/>
          <w:u w:val="single"/>
        </w:rPr>
        <w:t xml:space="preserve">                   </w:t>
      </w:r>
      <w:r w:rsidRPr="00EC1BE2">
        <w:rPr>
          <w:rFonts w:ascii="Times New Roman" w:eastAsia="標楷體" w:hAnsi="Times New Roman" w:cs="Times New Roman"/>
          <w:sz w:val="32"/>
          <w:u w:val="single"/>
        </w:rPr>
        <w:tab/>
      </w:r>
    </w:p>
    <w:p w14:paraId="6C04ED0B" w14:textId="77777777" w:rsidR="00897AF0" w:rsidRPr="00EC1BE2" w:rsidRDefault="00897AF0" w:rsidP="00897AF0">
      <w:pPr>
        <w:adjustRightInd w:val="0"/>
        <w:snapToGrid w:val="0"/>
        <w:spacing w:line="360" w:lineRule="auto"/>
        <w:jc w:val="center"/>
        <w:rPr>
          <w:rFonts w:ascii="Times New Roman" w:eastAsia="標楷體" w:hAnsi="Times New Roman" w:cs="Times New Roman"/>
          <w:sz w:val="32"/>
        </w:rPr>
      </w:pPr>
    </w:p>
    <w:p w14:paraId="1406BD41" w14:textId="77777777" w:rsidR="00897AF0" w:rsidRPr="00EC1BE2" w:rsidRDefault="00897AF0" w:rsidP="00897AF0">
      <w:pPr>
        <w:adjustRightInd w:val="0"/>
        <w:snapToGrid w:val="0"/>
        <w:spacing w:line="360" w:lineRule="auto"/>
        <w:jc w:val="center"/>
        <w:rPr>
          <w:rFonts w:ascii="Times New Roman" w:eastAsia="標楷體" w:hAnsi="Times New Roman" w:cs="Times New Roman"/>
          <w:sz w:val="32"/>
        </w:rPr>
      </w:pPr>
    </w:p>
    <w:p w14:paraId="1C84F287" w14:textId="77777777" w:rsidR="001D420A" w:rsidRDefault="00897AF0" w:rsidP="00897AF0">
      <w:pPr>
        <w:adjustRightInd w:val="0"/>
        <w:snapToGrid w:val="0"/>
        <w:spacing w:line="360" w:lineRule="auto"/>
        <w:jc w:val="distribute"/>
        <w:rPr>
          <w:rFonts w:ascii="Times New Roman" w:eastAsia="標楷體" w:hAnsi="Times New Roman" w:cs="Times New Roman"/>
          <w:sz w:val="32"/>
        </w:rPr>
        <w:sectPr w:rsidR="001D420A" w:rsidSect="001D420A">
          <w:headerReference w:type="default" r:id="rId11"/>
          <w:pgSz w:w="11906" w:h="16838"/>
          <w:pgMar w:top="1440" w:right="1440" w:bottom="1440" w:left="1440" w:header="851" w:footer="992" w:gutter="0"/>
          <w:cols w:space="425"/>
          <w:docGrid w:type="lines" w:linePitch="360"/>
        </w:sectPr>
      </w:pPr>
      <w:r w:rsidRPr="00EC1BE2">
        <w:rPr>
          <w:rFonts w:ascii="Times New Roman" w:eastAsia="標楷體" w:hAnsi="Times New Roman" w:cs="Times New Roman" w:hint="eastAsia"/>
          <w:sz w:val="32"/>
        </w:rPr>
        <w:t>中華民國</w:t>
      </w:r>
      <w:r w:rsidRPr="00EC1BE2">
        <w:rPr>
          <w:rFonts w:ascii="Times New Roman" w:eastAsia="標楷體" w:hAnsi="Times New Roman" w:cs="Times New Roman" w:hint="eastAsia"/>
          <w:sz w:val="32"/>
        </w:rPr>
        <w:t xml:space="preserve"> </w:t>
      </w:r>
      <w:r w:rsidRPr="00EC1BE2">
        <w:rPr>
          <w:rFonts w:ascii="Times New Roman" w:eastAsia="標楷體" w:hAnsi="Times New Roman" w:cs="Times New Roman"/>
          <w:sz w:val="32"/>
        </w:rPr>
        <w:t xml:space="preserve"> </w:t>
      </w:r>
      <w:r w:rsidRPr="00EC1BE2">
        <w:rPr>
          <w:rFonts w:ascii="Times New Roman" w:eastAsia="標楷體" w:hAnsi="Times New Roman" w:cs="Times New Roman" w:hint="eastAsia"/>
          <w:sz w:val="32"/>
        </w:rPr>
        <w:t>年</w:t>
      </w:r>
      <w:r w:rsidRPr="00EC1BE2">
        <w:rPr>
          <w:rFonts w:ascii="Times New Roman" w:eastAsia="標楷體" w:hAnsi="Times New Roman" w:cs="Times New Roman" w:hint="eastAsia"/>
          <w:sz w:val="32"/>
        </w:rPr>
        <w:t xml:space="preserve">  </w:t>
      </w:r>
      <w:r w:rsidRPr="00EC1BE2">
        <w:rPr>
          <w:rFonts w:ascii="Times New Roman" w:eastAsia="標楷體" w:hAnsi="Times New Roman" w:cs="Times New Roman"/>
          <w:sz w:val="32"/>
        </w:rPr>
        <w:t xml:space="preserve"> </w:t>
      </w:r>
      <w:r w:rsidRPr="00EC1BE2">
        <w:rPr>
          <w:rFonts w:ascii="Times New Roman" w:eastAsia="標楷體" w:hAnsi="Times New Roman" w:cs="Times New Roman" w:hint="eastAsia"/>
          <w:sz w:val="32"/>
        </w:rPr>
        <w:t xml:space="preserve"> </w:t>
      </w:r>
      <w:r w:rsidRPr="00EC1BE2">
        <w:rPr>
          <w:rFonts w:ascii="Times New Roman" w:eastAsia="標楷體" w:hAnsi="Times New Roman" w:cs="Times New Roman" w:hint="eastAsia"/>
          <w:sz w:val="32"/>
        </w:rPr>
        <w:t>月</w:t>
      </w:r>
      <w:r w:rsidRPr="00EC1BE2">
        <w:rPr>
          <w:rFonts w:ascii="Times New Roman" w:eastAsia="標楷體" w:hAnsi="Times New Roman" w:cs="Times New Roman" w:hint="eastAsia"/>
          <w:sz w:val="32"/>
        </w:rPr>
        <w:t xml:space="preserve">    </w:t>
      </w:r>
      <w:r w:rsidRPr="00EC1BE2">
        <w:rPr>
          <w:rFonts w:ascii="Times New Roman" w:eastAsia="標楷體" w:hAnsi="Times New Roman" w:cs="Times New Roman" w:hint="eastAsia"/>
          <w:sz w:val="32"/>
        </w:rPr>
        <w:t>日</w:t>
      </w:r>
    </w:p>
    <w:p w14:paraId="7D3271A0" w14:textId="77777777" w:rsidR="00897AF0" w:rsidRPr="00EC1BE2" w:rsidRDefault="00897AF0" w:rsidP="00897AF0">
      <w:pPr>
        <w:widowControl/>
        <w:adjustRightInd w:val="0"/>
        <w:snapToGrid w:val="0"/>
        <w:rPr>
          <w:rFonts w:ascii="Times New Roman" w:eastAsia="標楷體" w:hAnsi="Times New Roman" w:cs="Times New Roman"/>
          <w:b/>
          <w:sz w:val="32"/>
          <w:szCs w:val="32"/>
          <w:bdr w:val="single" w:sz="4" w:space="0" w:color="auto"/>
        </w:rPr>
      </w:pPr>
      <w:r w:rsidRPr="00EC1BE2">
        <w:rPr>
          <w:rFonts w:ascii="Times New Roman" w:eastAsia="標楷體" w:hAnsi="Times New Roman" w:cs="Times New Roman"/>
          <w:b/>
          <w:sz w:val="32"/>
          <w:szCs w:val="32"/>
          <w:bdr w:val="single" w:sz="4" w:space="0" w:color="auto"/>
        </w:rPr>
        <w:lastRenderedPageBreak/>
        <w:t>附件</w:t>
      </w:r>
      <w:proofErr w:type="gramStart"/>
      <w:r w:rsidRPr="00EC1BE2">
        <w:rPr>
          <w:rFonts w:ascii="Times New Roman" w:eastAsia="標楷體" w:hAnsi="Times New Roman" w:cs="Times New Roman" w:hint="eastAsia"/>
          <w:b/>
          <w:sz w:val="32"/>
          <w:szCs w:val="32"/>
          <w:bdr w:val="single" w:sz="4" w:space="0" w:color="auto"/>
        </w:rPr>
        <w:t>三</w:t>
      </w:r>
      <w:proofErr w:type="gramEnd"/>
    </w:p>
    <w:p w14:paraId="133E1438" w14:textId="296CCD35" w:rsidR="00897AF0" w:rsidRPr="00085189" w:rsidRDefault="00897AF0" w:rsidP="00897AF0">
      <w:pPr>
        <w:snapToGrid w:val="0"/>
        <w:ind w:leftChars="-59" w:left="-142"/>
        <w:jc w:val="center"/>
        <w:rPr>
          <w:rFonts w:ascii="Times New Roman" w:eastAsia="標楷體" w:hAnsi="Times New Roman"/>
          <w:b/>
          <w:sz w:val="36"/>
          <w:szCs w:val="36"/>
        </w:rPr>
      </w:pPr>
      <w:r w:rsidRPr="00085189">
        <w:rPr>
          <w:rFonts w:ascii="Times New Roman" w:eastAsia="標楷體" w:hAnsi="Times New Roman" w:hint="eastAsia"/>
          <w:b/>
          <w:sz w:val="36"/>
          <w:szCs w:val="36"/>
          <w:u w:val="single"/>
        </w:rPr>
        <w:t>經濟部</w:t>
      </w:r>
      <w:r w:rsidR="00997718">
        <w:rPr>
          <w:rFonts w:ascii="Times New Roman" w:eastAsia="標楷體" w:hAnsi="Times New Roman" w:hint="eastAsia"/>
          <w:b/>
          <w:sz w:val="36"/>
          <w:szCs w:val="36"/>
          <w:u w:val="single"/>
        </w:rPr>
        <w:t>產業發展署</w:t>
      </w:r>
    </w:p>
    <w:p w14:paraId="4F9A5D05" w14:textId="77777777" w:rsidR="00897AF0" w:rsidRPr="00085189" w:rsidRDefault="00897AF0" w:rsidP="00897AF0">
      <w:pPr>
        <w:snapToGrid w:val="0"/>
        <w:jc w:val="center"/>
        <w:rPr>
          <w:rFonts w:ascii="Times New Roman" w:eastAsia="標楷體" w:hAnsi="Times New Roman"/>
          <w:b/>
          <w:sz w:val="36"/>
          <w:szCs w:val="36"/>
        </w:rPr>
      </w:pPr>
      <w:r w:rsidRPr="00085189">
        <w:rPr>
          <w:rFonts w:ascii="Times New Roman" w:eastAsia="標楷體" w:hAnsi="Times New Roman" w:hint="eastAsia"/>
          <w:b/>
          <w:sz w:val="36"/>
          <w:szCs w:val="36"/>
        </w:rPr>
        <w:t>蒐集個人資料告知事項暨個人資料提供同意書</w:t>
      </w:r>
    </w:p>
    <w:p w14:paraId="6FEF56E4" w14:textId="77777777" w:rsidR="00897AF0" w:rsidRPr="00085189" w:rsidRDefault="00897AF0" w:rsidP="00897AF0">
      <w:pPr>
        <w:snapToGrid w:val="0"/>
        <w:jc w:val="right"/>
        <w:rPr>
          <w:rFonts w:ascii="Times New Roman" w:eastAsia="標楷體" w:hAnsi="Times New Roman"/>
          <w:szCs w:val="24"/>
        </w:rPr>
      </w:pPr>
    </w:p>
    <w:p w14:paraId="4BE54D02" w14:textId="77777777" w:rsidR="00897AF0" w:rsidRPr="00085189" w:rsidRDefault="00897AF0" w:rsidP="00897AF0">
      <w:pPr>
        <w:snapToGrid w:val="0"/>
        <w:jc w:val="right"/>
        <w:rPr>
          <w:rFonts w:ascii="Times New Roman" w:eastAsia="標楷體" w:hAnsi="Times New Roman"/>
          <w:szCs w:val="24"/>
        </w:rPr>
      </w:pPr>
      <w:r w:rsidRPr="00085189">
        <w:rPr>
          <w:rFonts w:ascii="Times New Roman" w:eastAsia="標楷體" w:hAnsi="Times New Roman" w:hint="eastAsia"/>
          <w:szCs w:val="24"/>
        </w:rPr>
        <w:t>版本：</w:t>
      </w:r>
      <w:r w:rsidRPr="00085189">
        <w:rPr>
          <w:rFonts w:ascii="Times New Roman" w:eastAsia="標楷體" w:hAnsi="Times New Roman"/>
          <w:szCs w:val="24"/>
        </w:rPr>
        <w:t>P-V5x- DTRI</w:t>
      </w:r>
    </w:p>
    <w:p w14:paraId="36C81A06" w14:textId="77777777" w:rsidR="00897AF0" w:rsidRPr="00085189" w:rsidRDefault="00897AF0" w:rsidP="00897AF0">
      <w:pPr>
        <w:snapToGrid w:val="0"/>
        <w:rPr>
          <w:rFonts w:ascii="Times New Roman" w:eastAsia="標楷體" w:hAnsi="Times New Roman"/>
          <w:szCs w:val="24"/>
        </w:rPr>
      </w:pPr>
    </w:p>
    <w:p w14:paraId="359B18EB" w14:textId="385B2E0B" w:rsidR="00897AF0" w:rsidRPr="00085189" w:rsidRDefault="00897AF0" w:rsidP="00DE4F08">
      <w:pPr>
        <w:snapToGrid w:val="0"/>
        <w:contextualSpacing/>
        <w:jc w:val="both"/>
        <w:rPr>
          <w:rFonts w:ascii="Times New Roman" w:eastAsia="標楷體" w:hAnsi="Times New Roman"/>
          <w:szCs w:val="24"/>
        </w:rPr>
      </w:pPr>
      <w:r w:rsidRPr="00085189">
        <w:rPr>
          <w:rFonts w:ascii="Times New Roman" w:eastAsia="標楷體" w:hAnsi="Times New Roman" w:hint="eastAsia"/>
          <w:bCs/>
          <w:szCs w:val="24"/>
          <w:u w:val="single"/>
        </w:rPr>
        <w:t>經濟部</w:t>
      </w:r>
      <w:r w:rsidR="00997718">
        <w:rPr>
          <w:rFonts w:ascii="Times New Roman" w:eastAsia="標楷體" w:hAnsi="Times New Roman" w:hint="eastAsia"/>
          <w:bCs/>
          <w:szCs w:val="24"/>
          <w:u w:val="single"/>
        </w:rPr>
        <w:t>產業發展署</w:t>
      </w:r>
      <w:r w:rsidRPr="00085189">
        <w:rPr>
          <w:rFonts w:ascii="Times New Roman" w:eastAsia="標楷體" w:hAnsi="Times New Roman" w:hint="eastAsia"/>
          <w:bCs/>
          <w:szCs w:val="24"/>
        </w:rPr>
        <w:t>為遵守</w:t>
      </w:r>
      <w:r w:rsidRPr="00085189">
        <w:rPr>
          <w:rFonts w:ascii="Times New Roman" w:eastAsia="標楷體" w:hAnsi="Times New Roman" w:hint="eastAsia"/>
          <w:szCs w:val="24"/>
        </w:rPr>
        <w:t>個人資料保護法令及</w:t>
      </w:r>
      <w:r w:rsidRPr="00085189">
        <w:rPr>
          <w:rFonts w:ascii="Times New Roman" w:eastAsia="標楷體" w:hAnsi="Times New Roman" w:hint="eastAsia"/>
          <w:bCs/>
          <w:szCs w:val="24"/>
          <w:u w:val="single"/>
        </w:rPr>
        <w:t>經濟部</w:t>
      </w:r>
      <w:r w:rsidR="00997718">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個人資料保護政策、規章，於向您蒐集個人資料前，依法向您告知下列事項，敬請詳閱。</w:t>
      </w:r>
    </w:p>
    <w:p w14:paraId="1A17C6D1" w14:textId="77777777" w:rsidR="00897AF0" w:rsidRPr="00085189" w:rsidRDefault="00897AF0" w:rsidP="00DE4F08">
      <w:pPr>
        <w:numPr>
          <w:ilvl w:val="0"/>
          <w:numId w:val="46"/>
        </w:numPr>
        <w:tabs>
          <w:tab w:val="left" w:pos="480"/>
          <w:tab w:val="left" w:pos="993"/>
        </w:tabs>
        <w:snapToGrid w:val="0"/>
        <w:contextualSpacing/>
        <w:jc w:val="both"/>
        <w:rPr>
          <w:rFonts w:ascii="Times New Roman" w:eastAsia="標楷體" w:hAnsi="Times New Roman"/>
        </w:rPr>
      </w:pPr>
      <w:r w:rsidRPr="00085189">
        <w:rPr>
          <w:rFonts w:ascii="Times New Roman" w:eastAsia="標楷體" w:hAnsi="Times New Roman" w:hint="eastAsia"/>
        </w:rPr>
        <w:t>蒐集目的及類別</w:t>
      </w:r>
    </w:p>
    <w:p w14:paraId="1D32F26E" w14:textId="3149FCE3" w:rsidR="00897AF0" w:rsidRPr="00085189" w:rsidRDefault="00897AF0" w:rsidP="00DE4F08">
      <w:pPr>
        <w:pStyle w:val="a9"/>
        <w:snapToGrid w:val="0"/>
        <w:contextualSpacing/>
        <w:jc w:val="both"/>
        <w:rPr>
          <w:rFonts w:ascii="Times New Roman" w:eastAsia="標楷體" w:hAnsi="Times New Roman"/>
          <w:szCs w:val="24"/>
        </w:rPr>
      </w:pPr>
      <w:r w:rsidRPr="00085189">
        <w:rPr>
          <w:rFonts w:ascii="Times New Roman" w:eastAsia="標楷體" w:hAnsi="Times New Roman" w:hint="eastAsia"/>
          <w:bCs/>
          <w:szCs w:val="24"/>
          <w:u w:val="single"/>
        </w:rPr>
        <w:t>經濟部</w:t>
      </w:r>
      <w:r w:rsidR="00997718">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因辦理或</w:t>
      </w:r>
      <w:proofErr w:type="gramStart"/>
      <w:r w:rsidRPr="00085189">
        <w:rPr>
          <w:rFonts w:ascii="Times New Roman" w:eastAsia="標楷體" w:hAnsi="Times New Roman" w:hint="eastAsia"/>
          <w:szCs w:val="24"/>
        </w:rPr>
        <w:t>執行</w:t>
      </w:r>
      <w:r w:rsidRPr="00085189">
        <w:rPr>
          <w:rFonts w:ascii="Times New Roman" w:eastAsia="標楷體" w:hAnsi="Times New Roman" w:hint="eastAsia"/>
          <w:bCs/>
          <w:szCs w:val="24"/>
          <w:u w:val="single"/>
        </w:rPr>
        <w:t>高端顯示</w:t>
      </w:r>
      <w:proofErr w:type="gramEnd"/>
      <w:r w:rsidRPr="00085189">
        <w:rPr>
          <w:rFonts w:ascii="Times New Roman" w:eastAsia="標楷體" w:hAnsi="Times New Roman" w:hint="eastAsia"/>
          <w:bCs/>
          <w:szCs w:val="24"/>
          <w:u w:val="single"/>
        </w:rPr>
        <w:t>科技場域應用實證推廣與創新培育計畫</w:t>
      </w:r>
      <w:r w:rsidRPr="00085189">
        <w:rPr>
          <w:rFonts w:ascii="Times New Roman" w:eastAsia="標楷體" w:hAnsi="Times New Roman" w:hint="eastAsia"/>
          <w:szCs w:val="24"/>
        </w:rPr>
        <w:t>業務、活動、計畫、提供服務及供</w:t>
      </w:r>
      <w:r w:rsidRPr="00085189">
        <w:rPr>
          <w:rFonts w:ascii="Times New Roman" w:eastAsia="標楷體" w:hAnsi="Times New Roman" w:hint="eastAsia"/>
          <w:bCs/>
          <w:szCs w:val="24"/>
          <w:u w:val="single"/>
        </w:rPr>
        <w:t>經濟部</w:t>
      </w:r>
      <w:r w:rsidR="00997718">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用於內部行政管理、陳報主管機關或其他合於</w:t>
      </w:r>
      <w:r w:rsidRPr="00085189">
        <w:rPr>
          <w:rFonts w:ascii="Times New Roman" w:eastAsia="標楷體" w:hAnsi="Times New Roman" w:hint="eastAsia"/>
          <w:bCs/>
          <w:szCs w:val="24"/>
          <w:u w:val="single"/>
        </w:rPr>
        <w:t>經濟部</w:t>
      </w:r>
      <w:r w:rsidR="00997718">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所定業務、寄送</w:t>
      </w:r>
      <w:r w:rsidRPr="00085189">
        <w:rPr>
          <w:rFonts w:ascii="Times New Roman" w:eastAsia="標楷體" w:hAnsi="Times New Roman" w:hint="eastAsia"/>
          <w:bCs/>
          <w:szCs w:val="24"/>
          <w:u w:val="single"/>
        </w:rPr>
        <w:t>經濟部</w:t>
      </w:r>
      <w:r w:rsidR="00997718">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或產業相關活動訊息之蒐集目的，而需獲取您下列個人資料類別：姓名、電子信箱、</w:t>
      </w:r>
      <w:r w:rsidRPr="00085189">
        <w:rPr>
          <w:rFonts w:ascii="Times New Roman" w:eastAsia="標楷體" w:hAnsi="標楷體" w:hint="eastAsia"/>
          <w:szCs w:val="24"/>
        </w:rPr>
        <w:t>行動電話</w:t>
      </w:r>
      <w:r w:rsidRPr="00085189">
        <w:rPr>
          <w:rFonts w:ascii="Times New Roman" w:eastAsia="標楷體" w:hAnsi="Times New Roman" w:hint="eastAsia"/>
          <w:szCs w:val="24"/>
        </w:rPr>
        <w:t>、公司名稱、公司部門、職稱、公司電話。</w:t>
      </w:r>
    </w:p>
    <w:p w14:paraId="468B29C5" w14:textId="45C3092E" w:rsidR="00897AF0" w:rsidRPr="00085189" w:rsidRDefault="00897AF0" w:rsidP="00DE4F08">
      <w:pPr>
        <w:pStyle w:val="a9"/>
        <w:snapToGrid w:val="0"/>
        <w:contextualSpacing/>
        <w:jc w:val="both"/>
        <w:rPr>
          <w:rFonts w:ascii="Times New Roman" w:eastAsia="標楷體" w:hAnsi="Times New Roman"/>
          <w:sz w:val="22"/>
        </w:rPr>
      </w:pPr>
      <w:r w:rsidRPr="00085189">
        <w:rPr>
          <w:rFonts w:ascii="新細明體" w:hAnsi="新細明體" w:cs="新細明體" w:hint="eastAsia"/>
          <w:sz w:val="22"/>
        </w:rPr>
        <w:t>※</w:t>
      </w:r>
      <w:r w:rsidRPr="00085189">
        <w:rPr>
          <w:rFonts w:ascii="Times New Roman" w:eastAsia="標楷體" w:hAnsi="Times New Roman" w:hint="eastAsia"/>
          <w:sz w:val="22"/>
        </w:rPr>
        <w:t>您日後如不願再收到</w:t>
      </w:r>
      <w:r w:rsidRPr="00085189">
        <w:rPr>
          <w:rFonts w:ascii="Times New Roman" w:eastAsia="標楷體" w:hAnsi="Times New Roman" w:hint="eastAsia"/>
          <w:bCs/>
          <w:szCs w:val="24"/>
          <w:u w:val="single"/>
        </w:rPr>
        <w:t>經濟部</w:t>
      </w:r>
      <w:r w:rsidR="00997718">
        <w:rPr>
          <w:rFonts w:ascii="Times New Roman" w:eastAsia="標楷體" w:hAnsi="Times New Roman" w:hint="eastAsia"/>
          <w:bCs/>
          <w:szCs w:val="24"/>
          <w:u w:val="single"/>
        </w:rPr>
        <w:t>產業發展署</w:t>
      </w:r>
      <w:r w:rsidRPr="00085189">
        <w:rPr>
          <w:rFonts w:ascii="Times New Roman" w:eastAsia="標楷體" w:hAnsi="Times New Roman" w:hint="eastAsia"/>
          <w:sz w:val="22"/>
        </w:rPr>
        <w:t>所寄送之行銷訊息，可於收到前述訊息時，直接點選訊息內拒絕接受之連結。</w:t>
      </w:r>
    </w:p>
    <w:p w14:paraId="63CE532A" w14:textId="77777777" w:rsidR="00897AF0" w:rsidRPr="00085189" w:rsidRDefault="00897AF0" w:rsidP="00DE4F08">
      <w:pPr>
        <w:numPr>
          <w:ilvl w:val="0"/>
          <w:numId w:val="46"/>
        </w:numPr>
        <w:tabs>
          <w:tab w:val="left" w:pos="480"/>
          <w:tab w:val="left" w:pos="993"/>
        </w:tabs>
        <w:snapToGrid w:val="0"/>
        <w:contextualSpacing/>
        <w:jc w:val="both"/>
        <w:rPr>
          <w:rFonts w:ascii="Times New Roman" w:eastAsia="標楷體" w:hAnsi="Times New Roman"/>
        </w:rPr>
      </w:pPr>
      <w:r w:rsidRPr="00085189">
        <w:rPr>
          <w:rFonts w:ascii="Times New Roman" w:eastAsia="標楷體" w:hAnsi="Times New Roman" w:hint="eastAsia"/>
        </w:rPr>
        <w:t>個人資料利用之</w:t>
      </w:r>
      <w:proofErr w:type="gramStart"/>
      <w:r w:rsidRPr="00085189">
        <w:rPr>
          <w:rFonts w:ascii="Times New Roman" w:eastAsia="標楷體" w:hAnsi="Times New Roman" w:hint="eastAsia"/>
        </w:rPr>
        <w:t>期間、</w:t>
      </w:r>
      <w:proofErr w:type="gramEnd"/>
      <w:r w:rsidRPr="00085189">
        <w:rPr>
          <w:rFonts w:ascii="Times New Roman" w:eastAsia="標楷體" w:hAnsi="Times New Roman" w:hint="eastAsia"/>
        </w:rPr>
        <w:t>地區、對象及方式</w:t>
      </w:r>
    </w:p>
    <w:p w14:paraId="7D5961F9" w14:textId="5BF276C1" w:rsidR="00897AF0" w:rsidRPr="00085189" w:rsidRDefault="00897AF0" w:rsidP="00DE4F08">
      <w:pPr>
        <w:pStyle w:val="a9"/>
        <w:snapToGrid w:val="0"/>
        <w:contextualSpacing/>
        <w:jc w:val="both"/>
        <w:rPr>
          <w:rFonts w:ascii="Times New Roman" w:eastAsia="標楷體" w:hAnsi="Times New Roman"/>
          <w:bCs/>
          <w:szCs w:val="24"/>
        </w:rPr>
      </w:pPr>
      <w:r w:rsidRPr="00085189">
        <w:rPr>
          <w:rFonts w:ascii="Times New Roman" w:eastAsia="標楷體" w:hAnsi="Times New Roman" w:hint="eastAsia"/>
          <w:bCs/>
          <w:szCs w:val="24"/>
        </w:rPr>
        <w:t>除涉及國際業務或活動外，您的個人資料僅供經濟部</w:t>
      </w:r>
      <w:r w:rsidR="00997718">
        <w:rPr>
          <w:rFonts w:ascii="Times New Roman" w:eastAsia="標楷體" w:hAnsi="Times New Roman" w:hint="eastAsia"/>
          <w:bCs/>
          <w:szCs w:val="24"/>
        </w:rPr>
        <w:t>產業發展署</w:t>
      </w:r>
      <w:r w:rsidRPr="00085189">
        <w:rPr>
          <w:rFonts w:ascii="Times New Roman" w:eastAsia="標楷體" w:hAnsi="Times New Roman" w:hint="eastAsia"/>
          <w:bCs/>
          <w:szCs w:val="24"/>
        </w:rPr>
        <w:t>於中華民國領域、在前述蒐集目的之必要範圍內，以合理方式利用至蒐集目的消失為止。</w:t>
      </w:r>
    </w:p>
    <w:p w14:paraId="691086FD" w14:textId="77777777" w:rsidR="00897AF0" w:rsidRPr="00085189" w:rsidRDefault="00897AF0" w:rsidP="00DE4F08">
      <w:pPr>
        <w:numPr>
          <w:ilvl w:val="0"/>
          <w:numId w:val="46"/>
        </w:numPr>
        <w:tabs>
          <w:tab w:val="left" w:pos="480"/>
          <w:tab w:val="left" w:pos="993"/>
        </w:tabs>
        <w:snapToGrid w:val="0"/>
        <w:contextualSpacing/>
        <w:jc w:val="both"/>
        <w:rPr>
          <w:rFonts w:ascii="Times New Roman" w:eastAsia="標楷體" w:hAnsi="Times New Roman"/>
        </w:rPr>
      </w:pPr>
      <w:r w:rsidRPr="00085189">
        <w:rPr>
          <w:rFonts w:ascii="Times New Roman" w:eastAsia="標楷體" w:hAnsi="Times New Roman" w:hint="eastAsia"/>
        </w:rPr>
        <w:t>當事人權利</w:t>
      </w:r>
    </w:p>
    <w:p w14:paraId="3A1789BA" w14:textId="699CD35C" w:rsidR="00897AF0" w:rsidRPr="00085189" w:rsidRDefault="00897AF0" w:rsidP="00DE4F08">
      <w:pPr>
        <w:pStyle w:val="a9"/>
        <w:snapToGrid w:val="0"/>
        <w:contextualSpacing/>
        <w:jc w:val="both"/>
        <w:rPr>
          <w:rFonts w:ascii="Times New Roman" w:eastAsia="標楷體" w:hAnsi="Times New Roman"/>
          <w:szCs w:val="24"/>
        </w:rPr>
      </w:pPr>
      <w:r w:rsidRPr="00085189">
        <w:rPr>
          <w:rFonts w:ascii="Times New Roman" w:eastAsia="標楷體" w:hAnsi="Times New Roman" w:hint="eastAsia"/>
          <w:szCs w:val="24"/>
        </w:rPr>
        <w:t>您可依前述業務、活動所定規則或依</w:t>
      </w:r>
      <w:r w:rsidRPr="00085189">
        <w:rPr>
          <w:rFonts w:ascii="Times New Roman" w:eastAsia="標楷體" w:hAnsi="Times New Roman"/>
          <w:szCs w:val="24"/>
        </w:rPr>
        <w:t>(02)2754-1255</w:t>
      </w:r>
      <w:r w:rsidRPr="00085189">
        <w:rPr>
          <w:rFonts w:ascii="Times New Roman" w:eastAsia="標楷體" w:hAnsi="Times New Roman" w:hint="eastAsia"/>
          <w:szCs w:val="24"/>
        </w:rPr>
        <w:t>向</w:t>
      </w:r>
      <w:r w:rsidRPr="00085189">
        <w:rPr>
          <w:rFonts w:ascii="Times New Roman" w:eastAsia="標楷體" w:hAnsi="Times New Roman" w:hint="eastAsia"/>
          <w:bCs/>
          <w:szCs w:val="24"/>
          <w:u w:val="single"/>
        </w:rPr>
        <w:t>經濟部</w:t>
      </w:r>
      <w:r w:rsidR="00997718">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行使下列權利：</w:t>
      </w:r>
    </w:p>
    <w:p w14:paraId="340B7B0A" w14:textId="77777777" w:rsidR="00897AF0" w:rsidRPr="00085189" w:rsidRDefault="00897AF0" w:rsidP="00DE4F08">
      <w:pPr>
        <w:pStyle w:val="a9"/>
        <w:numPr>
          <w:ilvl w:val="0"/>
          <w:numId w:val="44"/>
        </w:numPr>
        <w:snapToGrid w:val="0"/>
        <w:ind w:leftChars="0"/>
        <w:contextualSpacing/>
        <w:jc w:val="both"/>
        <w:rPr>
          <w:rFonts w:ascii="Times New Roman" w:eastAsia="標楷體" w:hAnsi="Times New Roman"/>
          <w:szCs w:val="24"/>
        </w:rPr>
      </w:pPr>
      <w:r w:rsidRPr="00085189">
        <w:rPr>
          <w:rFonts w:ascii="Times New Roman" w:eastAsia="標楷體" w:hAnsi="Times New Roman" w:hint="eastAsia"/>
          <w:szCs w:val="24"/>
        </w:rPr>
        <w:t>查詢或請求閱覽。</w:t>
      </w:r>
    </w:p>
    <w:p w14:paraId="377BF9A3" w14:textId="77777777" w:rsidR="00897AF0" w:rsidRPr="00085189" w:rsidRDefault="00897AF0" w:rsidP="00DE4F08">
      <w:pPr>
        <w:pStyle w:val="a9"/>
        <w:numPr>
          <w:ilvl w:val="0"/>
          <w:numId w:val="44"/>
        </w:numPr>
        <w:snapToGrid w:val="0"/>
        <w:ind w:leftChars="0"/>
        <w:contextualSpacing/>
        <w:jc w:val="both"/>
        <w:rPr>
          <w:rFonts w:ascii="Times New Roman" w:eastAsia="標楷體" w:hAnsi="Times New Roman"/>
          <w:szCs w:val="24"/>
        </w:rPr>
      </w:pPr>
      <w:r w:rsidRPr="00085189">
        <w:rPr>
          <w:rFonts w:ascii="Times New Roman" w:eastAsia="標楷體" w:hAnsi="Times New Roman" w:hint="eastAsia"/>
          <w:szCs w:val="24"/>
        </w:rPr>
        <w:t>請求製給複製本。</w:t>
      </w:r>
    </w:p>
    <w:p w14:paraId="2A24B53D" w14:textId="77777777" w:rsidR="00897AF0" w:rsidRPr="00085189" w:rsidRDefault="00897AF0" w:rsidP="00DE4F08">
      <w:pPr>
        <w:pStyle w:val="a9"/>
        <w:numPr>
          <w:ilvl w:val="0"/>
          <w:numId w:val="44"/>
        </w:numPr>
        <w:snapToGrid w:val="0"/>
        <w:ind w:leftChars="0"/>
        <w:contextualSpacing/>
        <w:jc w:val="both"/>
        <w:rPr>
          <w:rFonts w:ascii="Times New Roman" w:eastAsia="標楷體" w:hAnsi="Times New Roman"/>
          <w:szCs w:val="24"/>
        </w:rPr>
      </w:pPr>
      <w:r w:rsidRPr="00085189">
        <w:rPr>
          <w:rFonts w:ascii="Times New Roman" w:eastAsia="標楷體" w:hAnsi="Times New Roman" w:hint="eastAsia"/>
          <w:szCs w:val="24"/>
        </w:rPr>
        <w:t>請求補充或更正。</w:t>
      </w:r>
    </w:p>
    <w:p w14:paraId="5D49A286" w14:textId="77777777" w:rsidR="00897AF0" w:rsidRPr="00085189" w:rsidRDefault="00897AF0" w:rsidP="00DE4F08">
      <w:pPr>
        <w:pStyle w:val="a9"/>
        <w:numPr>
          <w:ilvl w:val="0"/>
          <w:numId w:val="44"/>
        </w:numPr>
        <w:snapToGrid w:val="0"/>
        <w:ind w:leftChars="0"/>
        <w:contextualSpacing/>
        <w:jc w:val="both"/>
        <w:rPr>
          <w:rFonts w:ascii="Times New Roman" w:eastAsia="標楷體" w:hAnsi="Times New Roman"/>
          <w:szCs w:val="24"/>
        </w:rPr>
      </w:pPr>
      <w:r w:rsidRPr="00085189">
        <w:rPr>
          <w:rFonts w:ascii="Times New Roman" w:eastAsia="標楷體" w:hAnsi="Times New Roman" w:hint="eastAsia"/>
          <w:szCs w:val="24"/>
        </w:rPr>
        <w:t>請求停止蒐集、處理及利用。</w:t>
      </w:r>
    </w:p>
    <w:p w14:paraId="6CECE5D0" w14:textId="77777777" w:rsidR="00897AF0" w:rsidRPr="00085189" w:rsidRDefault="00897AF0" w:rsidP="00DE4F08">
      <w:pPr>
        <w:pStyle w:val="a9"/>
        <w:numPr>
          <w:ilvl w:val="0"/>
          <w:numId w:val="44"/>
        </w:numPr>
        <w:snapToGrid w:val="0"/>
        <w:ind w:leftChars="0"/>
        <w:contextualSpacing/>
        <w:jc w:val="both"/>
        <w:rPr>
          <w:rFonts w:ascii="Times New Roman" w:eastAsia="標楷體" w:hAnsi="Times New Roman"/>
          <w:szCs w:val="24"/>
        </w:rPr>
      </w:pPr>
      <w:r w:rsidRPr="00085189">
        <w:rPr>
          <w:rFonts w:ascii="Times New Roman" w:eastAsia="標楷體" w:hAnsi="Times New Roman" w:hint="eastAsia"/>
          <w:szCs w:val="24"/>
        </w:rPr>
        <w:t>請求刪除您的個人資料。</w:t>
      </w:r>
    </w:p>
    <w:p w14:paraId="5739556C" w14:textId="77777777" w:rsidR="00897AF0" w:rsidRPr="00085189" w:rsidRDefault="00897AF0" w:rsidP="00DE4F08">
      <w:pPr>
        <w:numPr>
          <w:ilvl w:val="0"/>
          <w:numId w:val="46"/>
        </w:numPr>
        <w:tabs>
          <w:tab w:val="left" w:pos="480"/>
          <w:tab w:val="left" w:pos="993"/>
        </w:tabs>
        <w:snapToGrid w:val="0"/>
        <w:contextualSpacing/>
        <w:jc w:val="both"/>
        <w:rPr>
          <w:rFonts w:ascii="Times New Roman" w:eastAsia="標楷體" w:hAnsi="Times New Roman"/>
          <w:szCs w:val="24"/>
        </w:rPr>
      </w:pPr>
      <w:r w:rsidRPr="00085189">
        <w:rPr>
          <w:rFonts w:ascii="Times New Roman" w:eastAsia="標楷體" w:hAnsi="Times New Roman" w:hint="eastAsia"/>
        </w:rPr>
        <w:t>不提供個人資料之權益影響</w:t>
      </w:r>
    </w:p>
    <w:p w14:paraId="4D8EE9A0" w14:textId="0EE378B2" w:rsidR="00897AF0" w:rsidRPr="00085189" w:rsidRDefault="00897AF0" w:rsidP="00DE4F08">
      <w:pPr>
        <w:pStyle w:val="a9"/>
        <w:snapToGrid w:val="0"/>
        <w:contextualSpacing/>
        <w:jc w:val="both"/>
        <w:rPr>
          <w:rFonts w:ascii="Times New Roman" w:eastAsia="標楷體" w:hAnsi="Times New Roman"/>
          <w:szCs w:val="24"/>
        </w:rPr>
      </w:pPr>
      <w:r w:rsidRPr="00085189">
        <w:rPr>
          <w:rFonts w:ascii="Times New Roman" w:eastAsia="標楷體" w:hAnsi="Times New Roman" w:hint="eastAsia"/>
          <w:szCs w:val="24"/>
        </w:rPr>
        <w:t>若您未提供正確或不提供個人資料，</w:t>
      </w:r>
      <w:r w:rsidRPr="00085189">
        <w:rPr>
          <w:rFonts w:ascii="Times New Roman" w:eastAsia="標楷體" w:hAnsi="Times New Roman" w:hint="eastAsia"/>
          <w:bCs/>
          <w:szCs w:val="24"/>
          <w:u w:val="single"/>
        </w:rPr>
        <w:t>經濟部</w:t>
      </w:r>
      <w:r w:rsidR="00997718">
        <w:rPr>
          <w:rFonts w:ascii="Times New Roman" w:eastAsia="標楷體" w:hAnsi="Times New Roman" w:hint="eastAsia"/>
          <w:bCs/>
          <w:szCs w:val="24"/>
          <w:u w:val="single"/>
        </w:rPr>
        <w:t>產業發展署</w:t>
      </w:r>
      <w:r w:rsidRPr="00085189">
        <w:rPr>
          <w:rFonts w:ascii="Times New Roman" w:eastAsia="標楷體" w:hAnsi="Times New Roman" w:hint="eastAsia"/>
          <w:szCs w:val="24"/>
        </w:rPr>
        <w:t>將無法為您提供蒐集目的之相關服務。</w:t>
      </w:r>
    </w:p>
    <w:p w14:paraId="7EA56D59" w14:textId="7B2CF397" w:rsidR="00897AF0" w:rsidRPr="00085189" w:rsidRDefault="00897AF0" w:rsidP="00DE4F08">
      <w:pPr>
        <w:numPr>
          <w:ilvl w:val="0"/>
          <w:numId w:val="46"/>
        </w:numPr>
        <w:tabs>
          <w:tab w:val="left" w:pos="480"/>
          <w:tab w:val="left" w:pos="993"/>
        </w:tabs>
        <w:snapToGrid w:val="0"/>
        <w:contextualSpacing/>
        <w:jc w:val="both"/>
        <w:rPr>
          <w:rFonts w:ascii="Times New Roman" w:eastAsia="標楷體" w:hAnsi="Times New Roman"/>
        </w:rPr>
      </w:pPr>
      <w:r w:rsidRPr="00085189">
        <w:rPr>
          <w:rFonts w:ascii="Times New Roman" w:eastAsia="標楷體" w:hAnsi="Times New Roman" w:hint="eastAsia"/>
        </w:rPr>
        <w:t>您瞭解此一同意書符合個人資料保護法及相關法規之要求，且同意經濟部</w:t>
      </w:r>
      <w:r w:rsidR="00997718">
        <w:rPr>
          <w:rFonts w:ascii="Times New Roman" w:eastAsia="標楷體" w:hAnsi="Times New Roman" w:hint="eastAsia"/>
        </w:rPr>
        <w:t>產業發展署</w:t>
      </w:r>
      <w:r w:rsidRPr="00085189">
        <w:rPr>
          <w:rFonts w:ascii="Times New Roman" w:eastAsia="標楷體" w:hAnsi="Times New Roman" w:hint="eastAsia"/>
        </w:rPr>
        <w:t>留存此同意書，供日後取出查驗。</w:t>
      </w:r>
    </w:p>
    <w:p w14:paraId="2B60E173" w14:textId="77777777" w:rsidR="00897AF0" w:rsidRPr="00085189" w:rsidRDefault="00897AF0" w:rsidP="00DE4F08">
      <w:pPr>
        <w:snapToGrid w:val="0"/>
        <w:contextualSpacing/>
        <w:jc w:val="both"/>
        <w:rPr>
          <w:rFonts w:ascii="Times New Roman" w:eastAsia="標楷體" w:hAnsi="Times New Roman" w:cs="Times New Roman"/>
          <w:b/>
          <w:sz w:val="28"/>
          <w:szCs w:val="28"/>
        </w:rPr>
      </w:pPr>
      <w:r w:rsidRPr="00085189">
        <w:rPr>
          <w:rFonts w:ascii="Times New Roman" w:eastAsia="標楷體" w:hAnsi="Times New Roman" w:cs="Times New Roman" w:hint="eastAsia"/>
          <w:b/>
          <w:sz w:val="28"/>
          <w:szCs w:val="28"/>
        </w:rPr>
        <w:t>個人資料之同意提供：</w:t>
      </w:r>
    </w:p>
    <w:p w14:paraId="3EB5C4D4" w14:textId="7050FEF5" w:rsidR="00897AF0" w:rsidRPr="00085189" w:rsidRDefault="00897AF0" w:rsidP="00DE4F08">
      <w:pPr>
        <w:snapToGrid w:val="0"/>
        <w:contextualSpacing/>
        <w:jc w:val="both"/>
        <w:rPr>
          <w:rFonts w:ascii="Times New Roman" w:eastAsia="標楷體" w:hAnsi="Times New Roman" w:cs="Times New Roman"/>
          <w:szCs w:val="24"/>
        </w:rPr>
      </w:pPr>
      <w:r w:rsidRPr="00085189">
        <w:rPr>
          <w:rFonts w:ascii="Times New Roman" w:eastAsia="標楷體" w:hAnsi="Times New Roman" w:cs="Times New Roman" w:hint="eastAsia"/>
          <w:szCs w:val="24"/>
        </w:rPr>
        <w:t>一、本人已充分獲知且已瞭解上述經濟部</w:t>
      </w:r>
      <w:r w:rsidR="00997718">
        <w:rPr>
          <w:rFonts w:ascii="Times New Roman" w:eastAsia="標楷體" w:hAnsi="Times New Roman" w:cs="Times New Roman" w:hint="eastAsia"/>
          <w:szCs w:val="24"/>
        </w:rPr>
        <w:t>產業發展署</w:t>
      </w:r>
      <w:r w:rsidRPr="00085189">
        <w:rPr>
          <w:rFonts w:ascii="Times New Roman" w:eastAsia="標楷體" w:hAnsi="Times New Roman" w:cs="Times New Roman" w:hint="eastAsia"/>
          <w:szCs w:val="24"/>
        </w:rPr>
        <w:t>告知事項。</w:t>
      </w:r>
    </w:p>
    <w:p w14:paraId="5E4CE0DD" w14:textId="57C26ABA" w:rsidR="00897AF0" w:rsidRPr="00085189" w:rsidRDefault="00897AF0" w:rsidP="00DE4F08">
      <w:pPr>
        <w:numPr>
          <w:ilvl w:val="0"/>
          <w:numId w:val="45"/>
        </w:numPr>
        <w:snapToGrid w:val="0"/>
        <w:contextualSpacing/>
        <w:jc w:val="both"/>
        <w:rPr>
          <w:rFonts w:ascii="Times New Roman" w:eastAsia="標楷體" w:hAnsi="Times New Roman" w:cs="Times New Roman"/>
          <w:szCs w:val="24"/>
        </w:rPr>
      </w:pPr>
      <w:r w:rsidRPr="00085189">
        <w:rPr>
          <w:rFonts w:ascii="Times New Roman" w:eastAsia="標楷體" w:hAnsi="Times New Roman" w:cs="Times New Roman" w:hint="eastAsia"/>
          <w:szCs w:val="24"/>
        </w:rPr>
        <w:t>本人同意經濟部</w:t>
      </w:r>
      <w:r w:rsidR="00997718">
        <w:rPr>
          <w:rFonts w:ascii="Times New Roman" w:eastAsia="標楷體" w:hAnsi="Times New Roman" w:cs="Times New Roman" w:hint="eastAsia"/>
          <w:szCs w:val="24"/>
        </w:rPr>
        <w:t>產業發展署</w:t>
      </w:r>
      <w:r w:rsidRPr="00085189">
        <w:rPr>
          <w:rFonts w:ascii="Times New Roman" w:eastAsia="標楷體" w:hAnsi="Times New Roman" w:cs="Times New Roman" w:hint="eastAsia"/>
          <w:szCs w:val="24"/>
        </w:rPr>
        <w:t>於所列蒐集目的之必要範圍內，蒐集、處理及利用本人之個人資料。</w:t>
      </w:r>
    </w:p>
    <w:p w14:paraId="465B750C" w14:textId="77777777" w:rsidR="00897AF0" w:rsidRPr="00085189" w:rsidRDefault="00897AF0" w:rsidP="00897AF0">
      <w:pPr>
        <w:snapToGrid w:val="0"/>
        <w:contextualSpacing/>
        <w:jc w:val="center"/>
        <w:rPr>
          <w:rFonts w:ascii="Times New Roman" w:eastAsia="標楷體" w:hAnsi="Times New Roman" w:cs="Times New Roman"/>
          <w:szCs w:val="24"/>
        </w:rPr>
      </w:pPr>
    </w:p>
    <w:p w14:paraId="3DA62361" w14:textId="77777777" w:rsidR="00897AF0" w:rsidRPr="00085189" w:rsidRDefault="00897AF0" w:rsidP="00897AF0">
      <w:pPr>
        <w:snapToGrid w:val="0"/>
        <w:contextualSpacing/>
        <w:rPr>
          <w:rFonts w:ascii="Times New Roman" w:eastAsia="標楷體" w:hAnsi="Times New Roman" w:cs="Times New Roman"/>
          <w:b/>
          <w:szCs w:val="24"/>
        </w:rPr>
      </w:pPr>
      <w:r w:rsidRPr="00085189">
        <w:rPr>
          <w:rFonts w:ascii="Times New Roman" w:eastAsia="標楷體" w:hAnsi="Times New Roman" w:cs="Times New Roman" w:hint="eastAsia"/>
          <w:szCs w:val="24"/>
        </w:rPr>
        <w:t>立同意書人：</w:t>
      </w:r>
      <w:r w:rsidRPr="00085189">
        <w:rPr>
          <w:rFonts w:ascii="Times New Roman" w:eastAsia="標楷體" w:hAnsi="Times New Roman" w:cs="Times New Roman"/>
          <w:szCs w:val="24"/>
        </w:rPr>
        <w:t xml:space="preserve"> </w:t>
      </w:r>
    </w:p>
    <w:p w14:paraId="29A807CC" w14:textId="77777777" w:rsidR="00897AF0" w:rsidRPr="00085189" w:rsidRDefault="00897AF0" w:rsidP="00897AF0">
      <w:pPr>
        <w:snapToGrid w:val="0"/>
        <w:contextualSpacing/>
        <w:jc w:val="distribute"/>
        <w:rPr>
          <w:rFonts w:ascii="Times New Roman" w:eastAsia="標楷體" w:hAnsi="Times New Roman" w:cs="Times New Roman"/>
          <w:szCs w:val="24"/>
        </w:rPr>
      </w:pPr>
    </w:p>
    <w:p w14:paraId="5390C310" w14:textId="75D23E11" w:rsidR="00B10B27" w:rsidRPr="00897AF0" w:rsidRDefault="00897AF0" w:rsidP="001D420A">
      <w:pPr>
        <w:snapToGrid w:val="0"/>
        <w:contextualSpacing/>
        <w:jc w:val="distribute"/>
        <w:rPr>
          <w:rFonts w:ascii="Times New Roman" w:eastAsia="標楷體" w:hAnsi="Times New Roman" w:cs="Times New Roman"/>
        </w:rPr>
      </w:pPr>
      <w:r w:rsidRPr="00085189">
        <w:rPr>
          <w:rFonts w:ascii="Times New Roman" w:eastAsia="標楷體" w:hAnsi="Times New Roman" w:cs="Times New Roman" w:hint="eastAsia"/>
          <w:szCs w:val="24"/>
        </w:rPr>
        <w:t>中</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華</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民</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國</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年</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月</w:t>
      </w:r>
      <w:r w:rsidRPr="00085189">
        <w:rPr>
          <w:rFonts w:ascii="Times New Roman" w:eastAsia="標楷體" w:hAnsi="Times New Roman" w:cs="Times New Roman"/>
          <w:szCs w:val="24"/>
        </w:rPr>
        <w:t xml:space="preserve">  </w:t>
      </w:r>
      <w:r w:rsidRPr="00085189">
        <w:rPr>
          <w:rFonts w:ascii="Times New Roman" w:eastAsia="標楷體" w:hAnsi="Times New Roman" w:cs="Times New Roman" w:hint="eastAsia"/>
          <w:szCs w:val="24"/>
        </w:rPr>
        <w:t>日</w:t>
      </w:r>
    </w:p>
    <w:sectPr w:rsidR="00B10B27" w:rsidRPr="00897AF0" w:rsidSect="001D420A">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24ECA" w14:textId="77777777" w:rsidR="00E51A2B" w:rsidRDefault="00E51A2B" w:rsidP="006C67D7">
      <w:r>
        <w:separator/>
      </w:r>
    </w:p>
  </w:endnote>
  <w:endnote w:type="continuationSeparator" w:id="0">
    <w:p w14:paraId="3CED683E" w14:textId="77777777" w:rsidR="00E51A2B" w:rsidRDefault="00E51A2B" w:rsidP="006C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Mono CJK JP Regular">
    <w:altName w:val="Arial"/>
    <w:charset w:val="00"/>
    <w:family w:val="swiss"/>
    <w:pitch w:val="variable"/>
  </w:font>
  <w:font w:name="微軟正黑體..">
    <w:altName w:val="微軟正黑體"/>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9E575" w14:textId="77777777" w:rsidR="00E51A2B" w:rsidRDefault="00E51A2B" w:rsidP="006C67D7">
      <w:r>
        <w:separator/>
      </w:r>
    </w:p>
  </w:footnote>
  <w:footnote w:type="continuationSeparator" w:id="0">
    <w:p w14:paraId="35E49B65" w14:textId="77777777" w:rsidR="00E51A2B" w:rsidRDefault="00E51A2B" w:rsidP="006C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654B2" w14:textId="77777777" w:rsidR="00B10B27" w:rsidRDefault="00B10B27" w:rsidP="00B638A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1"/>
    <w:multiLevelType w:val="hybridMultilevel"/>
    <w:tmpl w:val="B9A8E762"/>
    <w:lvl w:ilvl="0" w:tplc="04090011">
      <w:start w:val="1"/>
      <w:numFmt w:val="upperLetter"/>
      <w:lvlText w:val="%1."/>
      <w:lvlJc w:val="left"/>
      <w:pPr>
        <w:ind w:left="2573" w:hanging="480"/>
      </w:pPr>
      <w:rPr>
        <w:rFonts w:hint="default"/>
      </w:rPr>
    </w:lvl>
    <w:lvl w:ilvl="1" w:tplc="04090019" w:tentative="1">
      <w:start w:val="1"/>
      <w:numFmt w:val="ideographTraditional"/>
      <w:lvlText w:val="%2、"/>
      <w:lvlJc w:val="left"/>
      <w:pPr>
        <w:ind w:left="3053" w:hanging="480"/>
      </w:pPr>
    </w:lvl>
    <w:lvl w:ilvl="2" w:tplc="0409001B" w:tentative="1">
      <w:start w:val="1"/>
      <w:numFmt w:val="lowerRoman"/>
      <w:lvlText w:val="%3."/>
      <w:lvlJc w:val="right"/>
      <w:pPr>
        <w:ind w:left="3533" w:hanging="480"/>
      </w:pPr>
    </w:lvl>
    <w:lvl w:ilvl="3" w:tplc="0409000F" w:tentative="1">
      <w:start w:val="1"/>
      <w:numFmt w:val="decimal"/>
      <w:lvlText w:val="%4."/>
      <w:lvlJc w:val="left"/>
      <w:pPr>
        <w:ind w:left="4013" w:hanging="480"/>
      </w:pPr>
    </w:lvl>
    <w:lvl w:ilvl="4" w:tplc="04090019" w:tentative="1">
      <w:start w:val="1"/>
      <w:numFmt w:val="ideographTraditional"/>
      <w:lvlText w:val="%5、"/>
      <w:lvlJc w:val="left"/>
      <w:pPr>
        <w:ind w:left="4493" w:hanging="480"/>
      </w:pPr>
    </w:lvl>
    <w:lvl w:ilvl="5" w:tplc="0409001B" w:tentative="1">
      <w:start w:val="1"/>
      <w:numFmt w:val="lowerRoman"/>
      <w:lvlText w:val="%6."/>
      <w:lvlJc w:val="right"/>
      <w:pPr>
        <w:ind w:left="4973" w:hanging="480"/>
      </w:pPr>
    </w:lvl>
    <w:lvl w:ilvl="6" w:tplc="0409000F" w:tentative="1">
      <w:start w:val="1"/>
      <w:numFmt w:val="decimal"/>
      <w:lvlText w:val="%7."/>
      <w:lvlJc w:val="left"/>
      <w:pPr>
        <w:ind w:left="5453" w:hanging="480"/>
      </w:pPr>
    </w:lvl>
    <w:lvl w:ilvl="7" w:tplc="04090019" w:tentative="1">
      <w:start w:val="1"/>
      <w:numFmt w:val="ideographTraditional"/>
      <w:lvlText w:val="%8、"/>
      <w:lvlJc w:val="left"/>
      <w:pPr>
        <w:ind w:left="5933" w:hanging="480"/>
      </w:pPr>
    </w:lvl>
    <w:lvl w:ilvl="8" w:tplc="0409001B" w:tentative="1">
      <w:start w:val="1"/>
      <w:numFmt w:val="lowerRoman"/>
      <w:lvlText w:val="%9."/>
      <w:lvlJc w:val="right"/>
      <w:pPr>
        <w:ind w:left="6413" w:hanging="480"/>
      </w:pPr>
    </w:lvl>
  </w:abstractNum>
  <w:abstractNum w:abstractNumId="1" w15:restartNumberingAfterBreak="0">
    <w:nsid w:val="0000002D"/>
    <w:multiLevelType w:val="hybridMultilevel"/>
    <w:tmpl w:val="30E41578"/>
    <w:lvl w:ilvl="0" w:tplc="E7AE8960">
      <w:start w:val="1"/>
      <w:numFmt w:val="taiwaneseCountingThousand"/>
      <w:lvlText w:val="%1、"/>
      <w:lvlJc w:val="left"/>
      <w:pPr>
        <w:ind w:left="480" w:hanging="480"/>
      </w:pPr>
      <w:rPr>
        <w:rFonts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DD7A1E1C">
      <w:start w:val="1"/>
      <w:numFmt w:val="lowerLetter"/>
      <w:lvlText w:val="%5."/>
      <w:lvlJc w:val="left"/>
      <w:pPr>
        <w:ind w:left="2400" w:hanging="480"/>
      </w:pPr>
      <w:rPr>
        <w:rFonts w:hint="eastAsia"/>
      </w:rPr>
    </w:lvl>
    <w:lvl w:ilvl="5" w:tplc="48A69CC8">
      <w:start w:val="1"/>
      <w:numFmt w:val="decimal"/>
      <w:lvlText w:val="(%6)"/>
      <w:lvlJc w:val="left"/>
      <w:pPr>
        <w:ind w:left="2760" w:hanging="360"/>
      </w:pPr>
      <w:rPr>
        <w:rFonts w:hint="default"/>
      </w:r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47D39"/>
    <w:multiLevelType w:val="hybridMultilevel"/>
    <w:tmpl w:val="EE3286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DB0EDB"/>
    <w:multiLevelType w:val="hybridMultilevel"/>
    <w:tmpl w:val="3E98A110"/>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665F65"/>
    <w:multiLevelType w:val="hybridMultilevel"/>
    <w:tmpl w:val="F1749312"/>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4B2614F"/>
    <w:multiLevelType w:val="hybridMultilevel"/>
    <w:tmpl w:val="22A2F610"/>
    <w:lvl w:ilvl="0" w:tplc="54DCF756">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71DCE"/>
    <w:multiLevelType w:val="hybridMultilevel"/>
    <w:tmpl w:val="E4E4A8B0"/>
    <w:lvl w:ilvl="0" w:tplc="8534AC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F314B6"/>
    <w:multiLevelType w:val="hybridMultilevel"/>
    <w:tmpl w:val="80A0F880"/>
    <w:lvl w:ilvl="0" w:tplc="04090011">
      <w:start w:val="1"/>
      <w:numFmt w:val="upperLetter"/>
      <w:lvlText w:val="%1."/>
      <w:lvlJc w:val="left"/>
      <w:pPr>
        <w:ind w:left="1000" w:hanging="480"/>
      </w:p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8" w15:restartNumberingAfterBreak="0">
    <w:nsid w:val="10012EF4"/>
    <w:multiLevelType w:val="hybridMultilevel"/>
    <w:tmpl w:val="9606F044"/>
    <w:lvl w:ilvl="0" w:tplc="04090003">
      <w:start w:val="1"/>
      <w:numFmt w:val="bullet"/>
      <w:lvlText w:val=""/>
      <w:lvlJc w:val="left"/>
      <w:pPr>
        <w:ind w:left="480" w:hanging="480"/>
      </w:pPr>
      <w:rPr>
        <w:rFonts w:ascii="Wingdings" w:hAnsi="Wingdings" w:hint="default"/>
        <w:sz w:val="32"/>
        <w:szCs w:val="32"/>
      </w:rPr>
    </w:lvl>
    <w:lvl w:ilvl="1" w:tplc="96527232">
      <w:start w:val="1"/>
      <w:numFmt w:val="ideographLegalTraditional"/>
      <w:lvlText w:val="%2、"/>
      <w:lvlJc w:val="left"/>
      <w:pPr>
        <w:ind w:left="960" w:hanging="480"/>
      </w:pPr>
      <w:rPr>
        <w:rFonts w:hint="default"/>
        <w:b/>
        <w:sz w:val="32"/>
        <w:szCs w:val="32"/>
      </w:rPr>
    </w:lvl>
    <w:lvl w:ilvl="2" w:tplc="E89EB72E">
      <w:start w:val="1"/>
      <w:numFmt w:val="taiwaneseCountingThousand"/>
      <w:lvlText w:val="%3、"/>
      <w:lvlJc w:val="left"/>
      <w:pPr>
        <w:ind w:left="1440" w:hanging="480"/>
      </w:pPr>
      <w:rPr>
        <w:rFonts w:hint="default"/>
        <w:sz w:val="28"/>
        <w:szCs w:val="28"/>
      </w:rPr>
    </w:lvl>
    <w:lvl w:ilvl="3" w:tplc="EAF2E89A">
      <w:start w:val="1"/>
      <w:numFmt w:val="decimal"/>
      <w:lvlText w:val="(%4)"/>
      <w:lvlJc w:val="left"/>
      <w:pPr>
        <w:ind w:left="1920" w:hanging="480"/>
      </w:pPr>
      <w:rPr>
        <w:rFonts w:hint="default"/>
        <w:color w:val="0000CC"/>
      </w:rPr>
    </w:lvl>
    <w:lvl w:ilvl="4" w:tplc="0409000F">
      <w:start w:val="1"/>
      <w:numFmt w:val="decimal"/>
      <w:lvlText w:val="%5."/>
      <w:lvlJc w:val="left"/>
      <w:pPr>
        <w:ind w:left="2400" w:hanging="480"/>
      </w:pPr>
      <w:rPr>
        <w:rFont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0458BB"/>
    <w:multiLevelType w:val="hybridMultilevel"/>
    <w:tmpl w:val="410E0F20"/>
    <w:lvl w:ilvl="0" w:tplc="04090015">
      <w:start w:val="1"/>
      <w:numFmt w:val="taiwaneseCountingThousand"/>
      <w:lvlText w:val="%1、"/>
      <w:lvlJc w:val="left"/>
      <w:pPr>
        <w:ind w:left="1040" w:hanging="480"/>
      </w:pPr>
    </w:lvl>
    <w:lvl w:ilvl="1" w:tplc="9CA01124">
      <w:start w:val="1"/>
      <w:numFmt w:val="taiwaneseCountingThousand"/>
      <w:lvlText w:val="(%2)"/>
      <w:lvlJc w:val="left"/>
      <w:pPr>
        <w:ind w:left="1505" w:hanging="465"/>
      </w:pPr>
      <w:rPr>
        <w:rFonts w:hint="default"/>
      </w:rPr>
    </w:lvl>
    <w:lvl w:ilvl="2" w:tplc="A75CE00C">
      <w:start w:val="1"/>
      <w:numFmt w:val="decimal"/>
      <w:lvlText w:val="%3."/>
      <w:lvlJc w:val="left"/>
      <w:pPr>
        <w:ind w:left="1880" w:hanging="360"/>
      </w:pPr>
      <w:rPr>
        <w:rFonts w:hint="default"/>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1F1525CF"/>
    <w:multiLevelType w:val="hybridMultilevel"/>
    <w:tmpl w:val="22A2F610"/>
    <w:lvl w:ilvl="0" w:tplc="54DCF756">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1F6232"/>
    <w:multiLevelType w:val="hybridMultilevel"/>
    <w:tmpl w:val="D3F28E70"/>
    <w:lvl w:ilvl="0" w:tplc="A522B45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3D72229"/>
    <w:multiLevelType w:val="hybridMultilevel"/>
    <w:tmpl w:val="92540FF0"/>
    <w:lvl w:ilvl="0" w:tplc="4582070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C96163"/>
    <w:multiLevelType w:val="hybridMultilevel"/>
    <w:tmpl w:val="7B60A8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8B2C62"/>
    <w:multiLevelType w:val="hybridMultilevel"/>
    <w:tmpl w:val="6C0A58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FC006C"/>
    <w:multiLevelType w:val="hybridMultilevel"/>
    <w:tmpl w:val="4BBCE8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0B62EC"/>
    <w:multiLevelType w:val="hybridMultilevel"/>
    <w:tmpl w:val="E4E4A8B0"/>
    <w:lvl w:ilvl="0" w:tplc="8534AC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57133A"/>
    <w:multiLevelType w:val="hybridMultilevel"/>
    <w:tmpl w:val="231ADDA2"/>
    <w:lvl w:ilvl="0" w:tplc="04090015">
      <w:start w:val="1"/>
      <w:numFmt w:val="taiwaneseCountingThousand"/>
      <w:lvlText w:val="%1、"/>
      <w:lvlJc w:val="left"/>
      <w:pPr>
        <w:ind w:left="480" w:hanging="480"/>
      </w:pPr>
      <w:rPr>
        <w:rFonts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DD7A1E1C">
      <w:start w:val="1"/>
      <w:numFmt w:val="lowerLetter"/>
      <w:lvlText w:val="%5."/>
      <w:lvlJc w:val="left"/>
      <w:pPr>
        <w:ind w:left="2400" w:hanging="480"/>
      </w:pPr>
      <w:rPr>
        <w:rFonts w:hint="eastAsia"/>
      </w:rPr>
    </w:lvl>
    <w:lvl w:ilvl="5" w:tplc="48A69CC8">
      <w:start w:val="1"/>
      <w:numFmt w:val="decimal"/>
      <w:lvlText w:val="(%6)"/>
      <w:lvlJc w:val="left"/>
      <w:pPr>
        <w:ind w:left="2760" w:hanging="360"/>
      </w:pPr>
      <w:rPr>
        <w:rFonts w:hint="default"/>
      </w:r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B54655"/>
    <w:multiLevelType w:val="hybridMultilevel"/>
    <w:tmpl w:val="E8801F60"/>
    <w:lvl w:ilvl="0" w:tplc="F6C2FFD4">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2F3708"/>
    <w:multiLevelType w:val="hybridMultilevel"/>
    <w:tmpl w:val="700616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D24392"/>
    <w:multiLevelType w:val="hybridMultilevel"/>
    <w:tmpl w:val="DCF8CA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D77778"/>
    <w:multiLevelType w:val="hybridMultilevel"/>
    <w:tmpl w:val="EE3286A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CE07C7"/>
    <w:multiLevelType w:val="hybridMultilevel"/>
    <w:tmpl w:val="34C4C8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C75BA6"/>
    <w:multiLevelType w:val="hybridMultilevel"/>
    <w:tmpl w:val="6DA279F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AD090C"/>
    <w:multiLevelType w:val="multilevel"/>
    <w:tmpl w:val="CE366A62"/>
    <w:lvl w:ilvl="0">
      <w:start w:val="1"/>
      <w:numFmt w:val="ideographLegalTraditional"/>
      <w:suff w:val="nothing"/>
      <w:lvlText w:val="%1、"/>
      <w:lvlJc w:val="left"/>
      <w:pPr>
        <w:ind w:left="851" w:hanging="425"/>
      </w:pPr>
      <w:rPr>
        <w:rFonts w:ascii="Times New Roman" w:eastAsia="標楷體" w:hAnsi="Times New Roman" w:hint="default"/>
        <w:b/>
        <w:i w:val="0"/>
        <w:sz w:val="28"/>
        <w:szCs w:val="28"/>
      </w:rPr>
    </w:lvl>
    <w:lvl w:ilvl="1">
      <w:start w:val="1"/>
      <w:numFmt w:val="taiwaneseCountingThousand"/>
      <w:suff w:val="nothing"/>
      <w:lvlText w:val="%2、"/>
      <w:lvlJc w:val="left"/>
      <w:pPr>
        <w:ind w:left="1844" w:hanging="567"/>
      </w:pPr>
      <w:rPr>
        <w:rFonts w:ascii="Times New Roman" w:eastAsia="標楷體" w:hAnsi="Times New Roman" w:hint="default"/>
        <w:b/>
        <w:i w:val="0"/>
        <w:sz w:val="28"/>
        <w:szCs w:val="28"/>
      </w:rPr>
    </w:lvl>
    <w:lvl w:ilvl="2">
      <w:start w:val="1"/>
      <w:numFmt w:val="taiwaneseCountingThousand"/>
      <w:lvlText w:val="(%3)"/>
      <w:lvlJc w:val="left"/>
      <w:pPr>
        <w:ind w:left="2694" w:hanging="567"/>
      </w:pPr>
      <w:rPr>
        <w:rFonts w:hint="default"/>
        <w:b w:val="0"/>
        <w:i w:val="0"/>
        <w:sz w:val="28"/>
        <w:szCs w:val="28"/>
      </w:rPr>
    </w:lvl>
    <w:lvl w:ilvl="3">
      <w:start w:val="1"/>
      <w:numFmt w:val="decimal"/>
      <w:suff w:val="nothing"/>
      <w:lvlText w:val="%4."/>
      <w:lvlJc w:val="left"/>
      <w:pPr>
        <w:ind w:left="1984" w:hanging="708"/>
      </w:pPr>
      <w:rPr>
        <w:rFonts w:ascii="Times New Roman" w:eastAsia="標楷體" w:hAnsi="Times New Roman" w:hint="default"/>
        <w:b w:val="0"/>
        <w:i w:val="0"/>
        <w:sz w:val="28"/>
        <w:szCs w:val="28"/>
      </w:rPr>
    </w:lvl>
    <w:lvl w:ilvl="4">
      <w:start w:val="1"/>
      <w:numFmt w:val="decimal"/>
      <w:lvlText w:val="(%5)"/>
      <w:lvlJc w:val="left"/>
      <w:pPr>
        <w:ind w:left="2551" w:hanging="850"/>
      </w:pPr>
      <w:rPr>
        <w:rFonts w:ascii="Times New Roman" w:eastAsia="標楷體" w:hAnsi="Times New Roman" w:hint="default"/>
        <w:b w:val="0"/>
        <w:i w:val="0"/>
        <w:sz w:val="28"/>
      </w:rPr>
    </w:lvl>
    <w:lvl w:ilvl="5">
      <w:start w:val="1"/>
      <w:numFmt w:val="upperLetter"/>
      <w:lvlText w:val="%6."/>
      <w:lvlJc w:val="left"/>
      <w:pPr>
        <w:ind w:left="3260" w:hanging="1134"/>
      </w:pPr>
      <w:rPr>
        <w:rFonts w:ascii="Times New Roman" w:eastAsia="標楷體" w:hAnsi="Times New Roman" w:hint="default"/>
        <w:b w:val="0"/>
        <w:i w:val="0"/>
        <w:sz w:val="24"/>
      </w:rPr>
    </w:lvl>
    <w:lvl w:ilvl="6">
      <w:start w:val="1"/>
      <w:numFmt w:val="upperLetter"/>
      <w:lvlText w:val="(%7)"/>
      <w:lvlJc w:val="left"/>
      <w:pPr>
        <w:ind w:left="3827" w:hanging="1276"/>
      </w:pPr>
      <w:rPr>
        <w:rFonts w:hint="eastAsia"/>
      </w:rPr>
    </w:lvl>
    <w:lvl w:ilvl="7">
      <w:start w:val="1"/>
      <w:numFmt w:val="none"/>
      <w:lvlText w:val="%8"/>
      <w:lvlJc w:val="left"/>
      <w:pPr>
        <w:ind w:left="4394" w:hanging="1418"/>
      </w:pPr>
      <w:rPr>
        <w:rFonts w:hint="eastAsia"/>
      </w:rPr>
    </w:lvl>
    <w:lvl w:ilvl="8">
      <w:start w:val="1"/>
      <w:numFmt w:val="none"/>
      <w:lvlText w:val=""/>
      <w:lvlJc w:val="left"/>
      <w:pPr>
        <w:ind w:left="5102" w:hanging="1700"/>
      </w:pPr>
      <w:rPr>
        <w:rFonts w:hint="eastAsia"/>
      </w:rPr>
    </w:lvl>
  </w:abstractNum>
  <w:abstractNum w:abstractNumId="26" w15:restartNumberingAfterBreak="0">
    <w:nsid w:val="53DD01C5"/>
    <w:multiLevelType w:val="hybridMultilevel"/>
    <w:tmpl w:val="270C76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62C19E5"/>
    <w:multiLevelType w:val="hybridMultilevel"/>
    <w:tmpl w:val="FB08E448"/>
    <w:lvl w:ilvl="0" w:tplc="0409000F">
      <w:start w:val="1"/>
      <w:numFmt w:val="decimal"/>
      <w:lvlText w:val="%1."/>
      <w:lvlJc w:val="left"/>
      <w:pPr>
        <w:ind w:left="273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BD3099D"/>
    <w:multiLevelType w:val="hybridMultilevel"/>
    <w:tmpl w:val="7B60A8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DE56DDB"/>
    <w:multiLevelType w:val="hybridMultilevel"/>
    <w:tmpl w:val="3488A844"/>
    <w:lvl w:ilvl="0" w:tplc="A39AB696">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6D5B7D"/>
    <w:multiLevelType w:val="hybridMultilevel"/>
    <w:tmpl w:val="BBDA3A34"/>
    <w:lvl w:ilvl="0" w:tplc="61C4399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925DEA"/>
    <w:multiLevelType w:val="hybridMultilevel"/>
    <w:tmpl w:val="9B7680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204756A"/>
    <w:multiLevelType w:val="hybridMultilevel"/>
    <w:tmpl w:val="7B60A8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6E1751"/>
    <w:multiLevelType w:val="hybridMultilevel"/>
    <w:tmpl w:val="E4529D98"/>
    <w:lvl w:ilvl="0" w:tplc="7F043C84">
      <w:start w:val="1"/>
      <w:numFmt w:val="ideographLegalTraditional"/>
      <w:lvlText w:val="%1、"/>
      <w:lvlJc w:val="left"/>
      <w:pPr>
        <w:ind w:left="5301" w:hanging="480"/>
      </w:pPr>
      <w:rPr>
        <w:rFonts w:ascii="標楷體" w:eastAsia="標楷體" w:hAnsi="標楷體"/>
        <w:b/>
        <w:lang w:val="en-US"/>
      </w:rPr>
    </w:lvl>
    <w:lvl w:ilvl="1" w:tplc="04090019">
      <w:start w:val="1"/>
      <w:numFmt w:val="ideographTraditional"/>
      <w:lvlText w:val="%2、"/>
      <w:lvlJc w:val="left"/>
      <w:pPr>
        <w:ind w:left="534" w:hanging="480"/>
      </w:pPr>
    </w:lvl>
    <w:lvl w:ilvl="2" w:tplc="70FE3950">
      <w:start w:val="1"/>
      <w:numFmt w:val="taiwaneseCountingThousand"/>
      <w:lvlText w:val="%3、"/>
      <w:lvlJc w:val="left"/>
      <w:pPr>
        <w:ind w:left="1014" w:hanging="480"/>
      </w:pPr>
      <w:rPr>
        <w:rFonts w:hint="default"/>
      </w:r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35" w15:restartNumberingAfterBreak="0">
    <w:nsid w:val="69D6080A"/>
    <w:multiLevelType w:val="hybridMultilevel"/>
    <w:tmpl w:val="E4E4A8B0"/>
    <w:lvl w:ilvl="0" w:tplc="8534AC4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342A5A"/>
    <w:multiLevelType w:val="hybridMultilevel"/>
    <w:tmpl w:val="F4B0B7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D9114E1"/>
    <w:multiLevelType w:val="hybridMultilevel"/>
    <w:tmpl w:val="3DD0A5A6"/>
    <w:lvl w:ilvl="0" w:tplc="E9C82E56">
      <w:start w:val="1"/>
      <w:numFmt w:val="taiwaneseCountingThousand"/>
      <w:lvlText w:val="(%1)"/>
      <w:lvlJc w:val="left"/>
      <w:pPr>
        <w:ind w:left="1898" w:hanging="480"/>
      </w:pPr>
      <w:rPr>
        <w:rFonts w:hint="eastAsia"/>
      </w:rPr>
    </w:lvl>
    <w:lvl w:ilvl="1" w:tplc="E9C82E56">
      <w:start w:val="1"/>
      <w:numFmt w:val="taiwaneseCountingThousand"/>
      <w:lvlText w:val="(%2)"/>
      <w:lvlJc w:val="left"/>
      <w:pPr>
        <w:ind w:left="2182" w:hanging="480"/>
      </w:pPr>
      <w:rPr>
        <w:rFonts w:hint="eastAsia"/>
      </w:rPr>
    </w:lvl>
    <w:lvl w:ilvl="2" w:tplc="BB624DD4">
      <w:start w:val="1"/>
      <w:numFmt w:val="decimal"/>
      <w:lvlText w:val="(%3)"/>
      <w:lvlJc w:val="left"/>
      <w:pPr>
        <w:ind w:left="2738" w:hanging="360"/>
      </w:pPr>
      <w:rPr>
        <w:rFonts w:hint="default"/>
        <w:color w:val="0000CC"/>
      </w:rPr>
    </w:lvl>
    <w:lvl w:ilvl="3" w:tplc="65DC40EE">
      <w:start w:val="3"/>
      <w:numFmt w:val="bullet"/>
      <w:lvlText w:val="•"/>
      <w:lvlJc w:val="left"/>
      <w:pPr>
        <w:ind w:left="3338" w:hanging="480"/>
      </w:pPr>
      <w:rPr>
        <w:rFonts w:ascii="標楷體" w:eastAsia="標楷體" w:hAnsi="標楷體" w:cs="Times New Roman" w:hint="eastAsia"/>
      </w:rPr>
    </w:lvl>
    <w:lvl w:ilvl="4" w:tplc="80F0F390">
      <w:start w:val="1"/>
      <w:numFmt w:val="upperLetter"/>
      <w:lvlText w:val="%5."/>
      <w:lvlJc w:val="left"/>
      <w:pPr>
        <w:ind w:left="3728" w:hanging="390"/>
      </w:pPr>
      <w:rPr>
        <w:rFonts w:hint="default"/>
      </w:r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6F0A1536"/>
    <w:multiLevelType w:val="hybridMultilevel"/>
    <w:tmpl w:val="3E98A110"/>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482C3D"/>
    <w:multiLevelType w:val="hybridMultilevel"/>
    <w:tmpl w:val="F9EA1A1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40E0287"/>
    <w:multiLevelType w:val="hybridMultilevel"/>
    <w:tmpl w:val="368CE1AE"/>
    <w:lvl w:ilvl="0" w:tplc="7D50C85A">
      <w:start w:val="1"/>
      <w:numFmt w:val="taiwaneseCountingThousand"/>
      <w:lvlText w:val="%1、"/>
      <w:lvlJc w:val="left"/>
      <w:pPr>
        <w:ind w:left="905" w:hanging="480"/>
      </w:pPr>
      <w:rPr>
        <w:color w:val="000000" w:themeColor="text1"/>
      </w:rPr>
    </w:lvl>
    <w:lvl w:ilvl="1" w:tplc="04090019">
      <w:start w:val="1"/>
      <w:numFmt w:val="ideographTraditional"/>
      <w:lvlText w:val="%2、"/>
      <w:lvlJc w:val="left"/>
      <w:pPr>
        <w:ind w:left="1385" w:hanging="480"/>
      </w:pPr>
    </w:lvl>
    <w:lvl w:ilvl="2" w:tplc="04090015">
      <w:start w:val="1"/>
      <w:numFmt w:val="taiwaneseCountingThousand"/>
      <w:lvlText w:val="%3、"/>
      <w:lvlJc w:val="lef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1" w15:restartNumberingAfterBreak="0">
    <w:nsid w:val="74EB3103"/>
    <w:multiLevelType w:val="hybridMultilevel"/>
    <w:tmpl w:val="1A708F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995192"/>
    <w:multiLevelType w:val="hybridMultilevel"/>
    <w:tmpl w:val="4CA23A30"/>
    <w:lvl w:ilvl="0" w:tplc="04090015">
      <w:start w:val="1"/>
      <w:numFmt w:val="taiwaneseCountingThousand"/>
      <w:lvlText w:val="%1、"/>
      <w:lvlJc w:val="left"/>
      <w:pPr>
        <w:ind w:left="960" w:hanging="480"/>
      </w:p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6DF1197"/>
    <w:multiLevelType w:val="hybridMultilevel"/>
    <w:tmpl w:val="13667C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97D14BE"/>
    <w:multiLevelType w:val="hybridMultilevel"/>
    <w:tmpl w:val="E1A8A2B2"/>
    <w:lvl w:ilvl="0" w:tplc="4582070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1600C0"/>
    <w:multiLevelType w:val="hybridMultilevel"/>
    <w:tmpl w:val="E4E4A8B0"/>
    <w:lvl w:ilvl="0" w:tplc="8534AC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B737D7"/>
    <w:multiLevelType w:val="hybridMultilevel"/>
    <w:tmpl w:val="F45277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863EA3"/>
    <w:multiLevelType w:val="hybridMultilevel"/>
    <w:tmpl w:val="7B60A8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314D12"/>
    <w:multiLevelType w:val="hybridMultilevel"/>
    <w:tmpl w:val="C9845F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26041462">
    <w:abstractNumId w:val="34"/>
  </w:num>
  <w:num w:numId="2" w16cid:durableId="954142255">
    <w:abstractNumId w:val="10"/>
  </w:num>
  <w:num w:numId="3" w16cid:durableId="1360618290">
    <w:abstractNumId w:val="37"/>
  </w:num>
  <w:num w:numId="4" w16cid:durableId="2050765358">
    <w:abstractNumId w:val="39"/>
  </w:num>
  <w:num w:numId="5" w16cid:durableId="1870214771">
    <w:abstractNumId w:val="30"/>
  </w:num>
  <w:num w:numId="6" w16cid:durableId="1005208043">
    <w:abstractNumId w:val="3"/>
  </w:num>
  <w:num w:numId="7" w16cid:durableId="1944221380">
    <w:abstractNumId w:val="11"/>
  </w:num>
  <w:num w:numId="8" w16cid:durableId="225259398">
    <w:abstractNumId w:val="41"/>
  </w:num>
  <w:num w:numId="9" w16cid:durableId="175578743">
    <w:abstractNumId w:val="24"/>
  </w:num>
  <w:num w:numId="10" w16cid:durableId="973020909">
    <w:abstractNumId w:val="19"/>
  </w:num>
  <w:num w:numId="11" w16cid:durableId="1473522807">
    <w:abstractNumId w:val="15"/>
  </w:num>
  <w:num w:numId="12" w16cid:durableId="2049135895">
    <w:abstractNumId w:val="16"/>
  </w:num>
  <w:num w:numId="13" w16cid:durableId="818306406">
    <w:abstractNumId w:val="12"/>
  </w:num>
  <w:num w:numId="14" w16cid:durableId="202331179">
    <w:abstractNumId w:val="40"/>
  </w:num>
  <w:num w:numId="15" w16cid:durableId="808284037">
    <w:abstractNumId w:val="27"/>
  </w:num>
  <w:num w:numId="16" w16cid:durableId="1006203154">
    <w:abstractNumId w:val="8"/>
  </w:num>
  <w:num w:numId="17" w16cid:durableId="1917013308">
    <w:abstractNumId w:val="21"/>
  </w:num>
  <w:num w:numId="18" w16cid:durableId="147985551">
    <w:abstractNumId w:val="25"/>
  </w:num>
  <w:num w:numId="19" w16cid:durableId="751590090">
    <w:abstractNumId w:val="45"/>
  </w:num>
  <w:num w:numId="20" w16cid:durableId="231701725">
    <w:abstractNumId w:val="6"/>
  </w:num>
  <w:num w:numId="21" w16cid:durableId="412364215">
    <w:abstractNumId w:val="17"/>
  </w:num>
  <w:num w:numId="22" w16cid:durableId="2062745736">
    <w:abstractNumId w:val="35"/>
  </w:num>
  <w:num w:numId="23" w16cid:durableId="1637641318">
    <w:abstractNumId w:val="36"/>
  </w:num>
  <w:num w:numId="24" w16cid:durableId="1193497063">
    <w:abstractNumId w:val="26"/>
  </w:num>
  <w:num w:numId="25" w16cid:durableId="1912275586">
    <w:abstractNumId w:val="32"/>
  </w:num>
  <w:num w:numId="26" w16cid:durableId="719398860">
    <w:abstractNumId w:val="43"/>
  </w:num>
  <w:num w:numId="27" w16cid:durableId="1632594576">
    <w:abstractNumId w:val="48"/>
  </w:num>
  <w:num w:numId="28" w16cid:durableId="1803428417">
    <w:abstractNumId w:val="47"/>
  </w:num>
  <w:num w:numId="29" w16cid:durableId="238448569">
    <w:abstractNumId w:val="22"/>
  </w:num>
  <w:num w:numId="30" w16cid:durableId="1837917193">
    <w:abstractNumId w:val="2"/>
  </w:num>
  <w:num w:numId="31" w16cid:durableId="1964071238">
    <w:abstractNumId w:val="38"/>
  </w:num>
  <w:num w:numId="32" w16cid:durableId="299581170">
    <w:abstractNumId w:val="5"/>
  </w:num>
  <w:num w:numId="33" w16cid:durableId="341277957">
    <w:abstractNumId w:val="33"/>
  </w:num>
  <w:num w:numId="34" w16cid:durableId="328873177">
    <w:abstractNumId w:val="14"/>
  </w:num>
  <w:num w:numId="35" w16cid:durableId="1999306837">
    <w:abstractNumId w:val="7"/>
  </w:num>
  <w:num w:numId="36" w16cid:durableId="813569471">
    <w:abstractNumId w:val="29"/>
  </w:num>
  <w:num w:numId="37" w16cid:durableId="766510511">
    <w:abstractNumId w:val="0"/>
  </w:num>
  <w:num w:numId="38" w16cid:durableId="2028409708">
    <w:abstractNumId w:val="18"/>
  </w:num>
  <w:num w:numId="39" w16cid:durableId="998919297">
    <w:abstractNumId w:val="31"/>
  </w:num>
  <w:num w:numId="40" w16cid:durableId="818424689">
    <w:abstractNumId w:val="44"/>
  </w:num>
  <w:num w:numId="41" w16cid:durableId="1265651176">
    <w:abstractNumId w:val="13"/>
  </w:num>
  <w:num w:numId="42" w16cid:durableId="21445027">
    <w:abstractNumId w:val="4"/>
  </w:num>
  <w:num w:numId="43" w16cid:durableId="1785683797">
    <w:abstractNumId w:val="42"/>
  </w:num>
  <w:num w:numId="44" w16cid:durableId="1366128542">
    <w:abstractNumId w:val="28"/>
  </w:num>
  <w:num w:numId="45" w16cid:durableId="356546124">
    <w:abstractNumId w:val="9"/>
  </w:num>
  <w:num w:numId="46" w16cid:durableId="2106222425">
    <w:abstractNumId w:val="23"/>
  </w:num>
  <w:num w:numId="47" w16cid:durableId="987632563">
    <w:abstractNumId w:val="1"/>
  </w:num>
  <w:num w:numId="48" w16cid:durableId="1320187559">
    <w:abstractNumId w:val="20"/>
  </w:num>
  <w:num w:numId="49" w16cid:durableId="157091629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23"/>
    <w:rsid w:val="00003FF1"/>
    <w:rsid w:val="00007CBC"/>
    <w:rsid w:val="000207B6"/>
    <w:rsid w:val="00034912"/>
    <w:rsid w:val="00044107"/>
    <w:rsid w:val="00046CAF"/>
    <w:rsid w:val="0005391C"/>
    <w:rsid w:val="000650B2"/>
    <w:rsid w:val="000A76AD"/>
    <w:rsid w:val="000C0D3B"/>
    <w:rsid w:val="000D77A2"/>
    <w:rsid w:val="00110F68"/>
    <w:rsid w:val="001516A7"/>
    <w:rsid w:val="00153E0A"/>
    <w:rsid w:val="00157FCB"/>
    <w:rsid w:val="00166DCC"/>
    <w:rsid w:val="001719CC"/>
    <w:rsid w:val="0018071E"/>
    <w:rsid w:val="00186C32"/>
    <w:rsid w:val="001A6A21"/>
    <w:rsid w:val="001B7940"/>
    <w:rsid w:val="001D420A"/>
    <w:rsid w:val="001D6E0A"/>
    <w:rsid w:val="001E1F9E"/>
    <w:rsid w:val="001F4F5A"/>
    <w:rsid w:val="00222642"/>
    <w:rsid w:val="00236168"/>
    <w:rsid w:val="002435BB"/>
    <w:rsid w:val="00253FB6"/>
    <w:rsid w:val="002664CB"/>
    <w:rsid w:val="002A019B"/>
    <w:rsid w:val="002A6DAD"/>
    <w:rsid w:val="002F2847"/>
    <w:rsid w:val="003048AE"/>
    <w:rsid w:val="00346639"/>
    <w:rsid w:val="003A5951"/>
    <w:rsid w:val="003A6E48"/>
    <w:rsid w:val="003C5611"/>
    <w:rsid w:val="003D0024"/>
    <w:rsid w:val="003D2323"/>
    <w:rsid w:val="003F784D"/>
    <w:rsid w:val="00410B03"/>
    <w:rsid w:val="004121A3"/>
    <w:rsid w:val="00415129"/>
    <w:rsid w:val="004307B6"/>
    <w:rsid w:val="00455ACF"/>
    <w:rsid w:val="00470EE1"/>
    <w:rsid w:val="0049018B"/>
    <w:rsid w:val="004A7DCE"/>
    <w:rsid w:val="004B4789"/>
    <w:rsid w:val="004B7F9C"/>
    <w:rsid w:val="004C1B12"/>
    <w:rsid w:val="004C3CE2"/>
    <w:rsid w:val="004E46C2"/>
    <w:rsid w:val="004E5A94"/>
    <w:rsid w:val="005006CB"/>
    <w:rsid w:val="00501341"/>
    <w:rsid w:val="00514F75"/>
    <w:rsid w:val="00524E9F"/>
    <w:rsid w:val="00534CC7"/>
    <w:rsid w:val="005534F6"/>
    <w:rsid w:val="00560DC8"/>
    <w:rsid w:val="005957F5"/>
    <w:rsid w:val="005A1C29"/>
    <w:rsid w:val="005B3DF4"/>
    <w:rsid w:val="005C4307"/>
    <w:rsid w:val="005D0034"/>
    <w:rsid w:val="005E1091"/>
    <w:rsid w:val="005E5B26"/>
    <w:rsid w:val="005E6123"/>
    <w:rsid w:val="0060699B"/>
    <w:rsid w:val="006345A8"/>
    <w:rsid w:val="0064751C"/>
    <w:rsid w:val="006507F2"/>
    <w:rsid w:val="006A37E3"/>
    <w:rsid w:val="006A6DCB"/>
    <w:rsid w:val="006B3CDF"/>
    <w:rsid w:val="006C67D7"/>
    <w:rsid w:val="00701F5C"/>
    <w:rsid w:val="007338B7"/>
    <w:rsid w:val="00763731"/>
    <w:rsid w:val="00787587"/>
    <w:rsid w:val="007A3984"/>
    <w:rsid w:val="007D592F"/>
    <w:rsid w:val="007F203C"/>
    <w:rsid w:val="00807BBC"/>
    <w:rsid w:val="00831DC4"/>
    <w:rsid w:val="00841CC7"/>
    <w:rsid w:val="00856B16"/>
    <w:rsid w:val="00871F52"/>
    <w:rsid w:val="00897AF0"/>
    <w:rsid w:val="008A4286"/>
    <w:rsid w:val="008B5548"/>
    <w:rsid w:val="008E418D"/>
    <w:rsid w:val="008E7719"/>
    <w:rsid w:val="008F472B"/>
    <w:rsid w:val="00901CC8"/>
    <w:rsid w:val="00902362"/>
    <w:rsid w:val="00907BD9"/>
    <w:rsid w:val="00925051"/>
    <w:rsid w:val="009670EC"/>
    <w:rsid w:val="009807F3"/>
    <w:rsid w:val="00981DF5"/>
    <w:rsid w:val="00996D83"/>
    <w:rsid w:val="00997718"/>
    <w:rsid w:val="009B1D64"/>
    <w:rsid w:val="009C3BBA"/>
    <w:rsid w:val="009E6808"/>
    <w:rsid w:val="00A130A0"/>
    <w:rsid w:val="00A1676B"/>
    <w:rsid w:val="00A501A7"/>
    <w:rsid w:val="00A94DD0"/>
    <w:rsid w:val="00AA0457"/>
    <w:rsid w:val="00AA0EB8"/>
    <w:rsid w:val="00AB5BE2"/>
    <w:rsid w:val="00AF1E49"/>
    <w:rsid w:val="00B04903"/>
    <w:rsid w:val="00B10B27"/>
    <w:rsid w:val="00B25242"/>
    <w:rsid w:val="00B4541C"/>
    <w:rsid w:val="00B7222F"/>
    <w:rsid w:val="00B77344"/>
    <w:rsid w:val="00B806D5"/>
    <w:rsid w:val="00B96ABD"/>
    <w:rsid w:val="00B976A4"/>
    <w:rsid w:val="00BA4814"/>
    <w:rsid w:val="00BC7F1A"/>
    <w:rsid w:val="00BD4EEE"/>
    <w:rsid w:val="00C03035"/>
    <w:rsid w:val="00C150D5"/>
    <w:rsid w:val="00C218FA"/>
    <w:rsid w:val="00C31697"/>
    <w:rsid w:val="00C5471F"/>
    <w:rsid w:val="00C85D94"/>
    <w:rsid w:val="00CB5946"/>
    <w:rsid w:val="00CF48BF"/>
    <w:rsid w:val="00D16B58"/>
    <w:rsid w:val="00D25583"/>
    <w:rsid w:val="00D27EE2"/>
    <w:rsid w:val="00D436CF"/>
    <w:rsid w:val="00D52044"/>
    <w:rsid w:val="00DC3622"/>
    <w:rsid w:val="00DC7402"/>
    <w:rsid w:val="00DE4F08"/>
    <w:rsid w:val="00E14F9A"/>
    <w:rsid w:val="00E35130"/>
    <w:rsid w:val="00E51A2B"/>
    <w:rsid w:val="00E662D5"/>
    <w:rsid w:val="00E71460"/>
    <w:rsid w:val="00E86239"/>
    <w:rsid w:val="00EB1D68"/>
    <w:rsid w:val="00EB5F3B"/>
    <w:rsid w:val="00EC1BE2"/>
    <w:rsid w:val="00EC546E"/>
    <w:rsid w:val="00F01124"/>
    <w:rsid w:val="00F02383"/>
    <w:rsid w:val="00F04DC5"/>
    <w:rsid w:val="00F114D7"/>
    <w:rsid w:val="00F16A43"/>
    <w:rsid w:val="00F213DB"/>
    <w:rsid w:val="00F31E4B"/>
    <w:rsid w:val="00F33523"/>
    <w:rsid w:val="00F37398"/>
    <w:rsid w:val="00F5148C"/>
    <w:rsid w:val="00F6007B"/>
    <w:rsid w:val="00F93375"/>
    <w:rsid w:val="00F94449"/>
    <w:rsid w:val="00FB0471"/>
    <w:rsid w:val="00FC491A"/>
    <w:rsid w:val="00FF3B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8092E"/>
  <w15:chartTrackingRefBased/>
  <w15:docId w15:val="{89675950-931B-464C-AD00-D2F0CBB4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7D7"/>
    <w:pPr>
      <w:widowControl w:val="0"/>
    </w:pPr>
  </w:style>
  <w:style w:type="paragraph" w:styleId="1">
    <w:name w:val="heading 1"/>
    <w:basedOn w:val="a"/>
    <w:next w:val="a"/>
    <w:link w:val="10"/>
    <w:uiPriority w:val="9"/>
    <w:qFormat/>
    <w:rsid w:val="006C67D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B10B2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7D7"/>
    <w:pPr>
      <w:tabs>
        <w:tab w:val="center" w:pos="4153"/>
        <w:tab w:val="right" w:pos="8306"/>
      </w:tabs>
      <w:snapToGrid w:val="0"/>
    </w:pPr>
    <w:rPr>
      <w:sz w:val="20"/>
      <w:szCs w:val="20"/>
    </w:rPr>
  </w:style>
  <w:style w:type="character" w:customStyle="1" w:styleId="a4">
    <w:name w:val="頁首 字元"/>
    <w:basedOn w:val="a0"/>
    <w:link w:val="a3"/>
    <w:uiPriority w:val="99"/>
    <w:rsid w:val="006C67D7"/>
    <w:rPr>
      <w:sz w:val="20"/>
      <w:szCs w:val="20"/>
    </w:rPr>
  </w:style>
  <w:style w:type="paragraph" w:styleId="a5">
    <w:name w:val="footer"/>
    <w:basedOn w:val="a"/>
    <w:link w:val="a6"/>
    <w:uiPriority w:val="99"/>
    <w:unhideWhenUsed/>
    <w:rsid w:val="006C67D7"/>
    <w:pPr>
      <w:tabs>
        <w:tab w:val="center" w:pos="4153"/>
        <w:tab w:val="right" w:pos="8306"/>
      </w:tabs>
      <w:snapToGrid w:val="0"/>
    </w:pPr>
    <w:rPr>
      <w:sz w:val="20"/>
      <w:szCs w:val="20"/>
    </w:rPr>
  </w:style>
  <w:style w:type="character" w:customStyle="1" w:styleId="a6">
    <w:name w:val="頁尾 字元"/>
    <w:basedOn w:val="a0"/>
    <w:link w:val="a5"/>
    <w:uiPriority w:val="99"/>
    <w:rsid w:val="006C67D7"/>
    <w:rPr>
      <w:sz w:val="20"/>
      <w:szCs w:val="20"/>
    </w:rPr>
  </w:style>
  <w:style w:type="character" w:customStyle="1" w:styleId="10">
    <w:name w:val="標題 1 字元"/>
    <w:basedOn w:val="a0"/>
    <w:link w:val="1"/>
    <w:uiPriority w:val="9"/>
    <w:rsid w:val="006C67D7"/>
    <w:rPr>
      <w:rFonts w:asciiTheme="majorHAnsi" w:eastAsiaTheme="majorEastAsia" w:hAnsiTheme="majorHAnsi" w:cstheme="majorBidi"/>
      <w:b/>
      <w:bCs/>
      <w:kern w:val="52"/>
      <w:sz w:val="52"/>
      <w:szCs w:val="52"/>
    </w:rPr>
  </w:style>
  <w:style w:type="paragraph" w:styleId="a7">
    <w:name w:val="TOC Heading"/>
    <w:basedOn w:val="1"/>
    <w:next w:val="a"/>
    <w:uiPriority w:val="39"/>
    <w:unhideWhenUsed/>
    <w:qFormat/>
    <w:rsid w:val="006C67D7"/>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F5148C"/>
    <w:pPr>
      <w:tabs>
        <w:tab w:val="right" w:leader="dot" w:pos="8296"/>
      </w:tabs>
      <w:snapToGrid w:val="0"/>
      <w:spacing w:beforeLines="30" w:before="108" w:afterLines="30" w:after="108"/>
      <w:ind w:left="566" w:hangingChars="202" w:hanging="566"/>
    </w:pPr>
  </w:style>
  <w:style w:type="character" w:styleId="a8">
    <w:name w:val="Hyperlink"/>
    <w:basedOn w:val="a0"/>
    <w:uiPriority w:val="99"/>
    <w:unhideWhenUsed/>
    <w:rsid w:val="006C67D7"/>
    <w:rPr>
      <w:color w:val="0563C1" w:themeColor="hyperlink"/>
      <w:u w:val="single"/>
    </w:rPr>
  </w:style>
  <w:style w:type="character" w:customStyle="1" w:styleId="30">
    <w:name w:val="標題 3 字元"/>
    <w:basedOn w:val="a0"/>
    <w:link w:val="3"/>
    <w:uiPriority w:val="9"/>
    <w:rsid w:val="00B10B27"/>
    <w:rPr>
      <w:rFonts w:asciiTheme="majorHAnsi" w:eastAsiaTheme="majorEastAsia" w:hAnsiTheme="majorHAnsi" w:cstheme="majorBidi"/>
      <w:b/>
      <w:bCs/>
      <w:sz w:val="36"/>
      <w:szCs w:val="36"/>
    </w:rPr>
  </w:style>
  <w:style w:type="paragraph" w:styleId="a9">
    <w:name w:val="List Paragraph"/>
    <w:aliases w:val="列點,1.1.1.1清單段落,(二),List Paragraph,標題 (4),標1,2層標,RFP項目,Fiche List Paragraph,Footnote Sam,List Paragraph (numbered (a)),Text,Noise heading,RUS List,Rec para,Dot pt,F5 List Paragraph,No Spacing1,List Paragraph Char Char Char,Indicator Text,四標"/>
    <w:basedOn w:val="a"/>
    <w:link w:val="aa"/>
    <w:uiPriority w:val="34"/>
    <w:qFormat/>
    <w:rsid w:val="00B10B27"/>
    <w:pPr>
      <w:ind w:leftChars="200" w:left="480"/>
    </w:pPr>
  </w:style>
  <w:style w:type="paragraph" w:customStyle="1" w:styleId="12">
    <w:name w:val="清單段落1"/>
    <w:basedOn w:val="a"/>
    <w:rsid w:val="00B10B27"/>
    <w:pPr>
      <w:ind w:leftChars="200" w:left="480"/>
    </w:pPr>
    <w:rPr>
      <w:rFonts w:ascii="Calibri" w:eastAsia="新細明體" w:hAnsi="Calibri" w:cs="Times New Roman"/>
    </w:rPr>
  </w:style>
  <w:style w:type="paragraph" w:customStyle="1" w:styleId="ab">
    <w:name w:val="封面[內文表格]"/>
    <w:basedOn w:val="a"/>
    <w:rsid w:val="00B10B27"/>
    <w:pPr>
      <w:widowControl/>
      <w:snapToGrid w:val="0"/>
      <w:spacing w:beforeLines="50" w:afterLines="50" w:line="400" w:lineRule="exact"/>
    </w:pPr>
    <w:rPr>
      <w:rFonts w:ascii="Times" w:eastAsia="標楷體" w:hAnsi="Times" w:cs="Times New Roman"/>
      <w:kern w:val="0"/>
      <w:sz w:val="32"/>
      <w:szCs w:val="20"/>
    </w:rPr>
  </w:style>
  <w:style w:type="character" w:customStyle="1" w:styleId="aa">
    <w:name w:val="清單段落 字元"/>
    <w:aliases w:val="列點 字元,1.1.1.1清單段落 字元,(二) 字元,List Paragraph 字元,標題 (4) 字元,標1 字元,2層標 字元,RFP項目 字元,Fiche List Paragraph 字元,Footnote Sam 字元,List Paragraph (numbered (a)) 字元,Text 字元,Noise heading 字元,RUS List 字元,Rec para 字元,Dot pt 字元,F5 List Paragraph 字元,No Spacing1 字元"/>
    <w:link w:val="a9"/>
    <w:uiPriority w:val="34"/>
    <w:qFormat/>
    <w:locked/>
    <w:rsid w:val="00B10B27"/>
  </w:style>
  <w:style w:type="table" w:customStyle="1" w:styleId="TableNormal">
    <w:name w:val="Table Normal"/>
    <w:uiPriority w:val="2"/>
    <w:semiHidden/>
    <w:unhideWhenUsed/>
    <w:qFormat/>
    <w:rsid w:val="00B10B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10B27"/>
    <w:pPr>
      <w:autoSpaceDE w:val="0"/>
      <w:autoSpaceDN w:val="0"/>
    </w:pPr>
    <w:rPr>
      <w:rFonts w:ascii="Noto Sans Mono CJK JP Regular" w:eastAsia="Noto Sans Mono CJK JP Regular" w:hAnsi="Noto Sans Mono CJK JP Regular" w:cs="Noto Sans Mono CJK JP Regular"/>
      <w:kern w:val="0"/>
      <w:sz w:val="22"/>
      <w:lang w:val="zh-TW" w:bidi="zh-TW"/>
    </w:rPr>
  </w:style>
  <w:style w:type="character" w:styleId="ac">
    <w:name w:val="annotation reference"/>
    <w:basedOn w:val="a0"/>
    <w:uiPriority w:val="99"/>
    <w:semiHidden/>
    <w:unhideWhenUsed/>
    <w:rsid w:val="00B10B27"/>
    <w:rPr>
      <w:sz w:val="18"/>
      <w:szCs w:val="18"/>
    </w:rPr>
  </w:style>
  <w:style w:type="paragraph" w:styleId="ad">
    <w:name w:val="annotation text"/>
    <w:basedOn w:val="a"/>
    <w:link w:val="ae"/>
    <w:uiPriority w:val="99"/>
    <w:unhideWhenUsed/>
    <w:rsid w:val="00B10B27"/>
  </w:style>
  <w:style w:type="character" w:customStyle="1" w:styleId="ae">
    <w:name w:val="註解文字 字元"/>
    <w:basedOn w:val="a0"/>
    <w:link w:val="ad"/>
    <w:uiPriority w:val="99"/>
    <w:rsid w:val="00B10B27"/>
  </w:style>
  <w:style w:type="paragraph" w:customStyle="1" w:styleId="af">
    <w:name w:val="內文首句"/>
    <w:basedOn w:val="a"/>
    <w:link w:val="af0"/>
    <w:qFormat/>
    <w:rsid w:val="00B10B27"/>
    <w:pPr>
      <w:spacing w:line="0" w:lineRule="atLeast"/>
      <w:ind w:firstLineChars="200" w:firstLine="560"/>
    </w:pPr>
    <w:rPr>
      <w:rFonts w:ascii="Times New Roman" w:eastAsia="標楷體" w:hAnsi="Times New Roman" w:cs="Times New Roman"/>
      <w:sz w:val="28"/>
    </w:rPr>
  </w:style>
  <w:style w:type="character" w:customStyle="1" w:styleId="af0">
    <w:name w:val="內文首句 字元"/>
    <w:basedOn w:val="a0"/>
    <w:link w:val="af"/>
    <w:rsid w:val="00B10B27"/>
    <w:rPr>
      <w:rFonts w:ascii="Times New Roman" w:eastAsia="標楷體" w:hAnsi="Times New Roman" w:cs="Times New Roman"/>
      <w:sz w:val="28"/>
    </w:rPr>
  </w:style>
  <w:style w:type="paragraph" w:customStyle="1" w:styleId="af1">
    <w:name w:val="內文_"/>
    <w:rsid w:val="00B10B27"/>
    <w:pPr>
      <w:spacing w:afterLines="50" w:after="50" w:line="400" w:lineRule="exact"/>
    </w:pPr>
    <w:rPr>
      <w:rFonts w:ascii="Times New Roman" w:eastAsia="標楷體" w:hAnsi="Times New Roman" w:cs="Times New Roman"/>
      <w:kern w:val="0"/>
      <w:sz w:val="28"/>
      <w:szCs w:val="20"/>
    </w:rPr>
  </w:style>
  <w:style w:type="table" w:styleId="13">
    <w:name w:val="Plain Table 1"/>
    <w:basedOn w:val="a1"/>
    <w:uiPriority w:val="41"/>
    <w:rsid w:val="00B10B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w:basedOn w:val="a1"/>
    <w:uiPriority w:val="46"/>
    <w:rsid w:val="00B10B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2">
    <w:name w:val="Balloon Text"/>
    <w:basedOn w:val="a"/>
    <w:link w:val="af3"/>
    <w:uiPriority w:val="99"/>
    <w:semiHidden/>
    <w:unhideWhenUsed/>
    <w:rsid w:val="00B10B27"/>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B10B27"/>
    <w:rPr>
      <w:rFonts w:asciiTheme="majorHAnsi" w:eastAsiaTheme="majorEastAsia" w:hAnsiTheme="majorHAnsi" w:cstheme="majorBidi"/>
      <w:sz w:val="18"/>
      <w:szCs w:val="18"/>
    </w:rPr>
  </w:style>
  <w:style w:type="paragraph" w:styleId="af4">
    <w:name w:val="Revision"/>
    <w:hidden/>
    <w:uiPriority w:val="99"/>
    <w:semiHidden/>
    <w:rsid w:val="00B10B27"/>
  </w:style>
  <w:style w:type="table" w:customStyle="1" w:styleId="15">
    <w:name w:val="表格格線1"/>
    <w:basedOn w:val="a1"/>
    <w:next w:val="af5"/>
    <w:uiPriority w:val="59"/>
    <w:rsid w:val="005E5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aliases w:val="週報表格格線,(圖專用)"/>
    <w:basedOn w:val="a1"/>
    <w:uiPriority w:val="39"/>
    <w:rsid w:val="005E5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A4814"/>
    <w:pPr>
      <w:widowControl/>
      <w:spacing w:after="300" w:line="600" w:lineRule="atLeast"/>
    </w:pPr>
    <w:rPr>
      <w:rFonts w:ascii="新細明體" w:eastAsia="新細明體" w:hAnsi="新細明體" w:cs="新細明體"/>
      <w:kern w:val="0"/>
      <w:szCs w:val="24"/>
    </w:rPr>
  </w:style>
  <w:style w:type="paragraph" w:styleId="af6">
    <w:name w:val="annotation subject"/>
    <w:basedOn w:val="ad"/>
    <w:next w:val="ad"/>
    <w:link w:val="af7"/>
    <w:uiPriority w:val="99"/>
    <w:semiHidden/>
    <w:unhideWhenUsed/>
    <w:rsid w:val="00B04903"/>
    <w:rPr>
      <w:b/>
      <w:bCs/>
    </w:rPr>
  </w:style>
  <w:style w:type="character" w:customStyle="1" w:styleId="af7">
    <w:name w:val="註解主旨 字元"/>
    <w:basedOn w:val="ae"/>
    <w:link w:val="af6"/>
    <w:uiPriority w:val="99"/>
    <w:semiHidden/>
    <w:rsid w:val="00B04903"/>
    <w:rPr>
      <w:b/>
      <w:bCs/>
    </w:rPr>
  </w:style>
  <w:style w:type="character" w:customStyle="1" w:styleId="16">
    <w:name w:val="未解析的提及1"/>
    <w:basedOn w:val="a0"/>
    <w:uiPriority w:val="99"/>
    <w:semiHidden/>
    <w:unhideWhenUsed/>
    <w:rsid w:val="00F37398"/>
    <w:rPr>
      <w:color w:val="605E5C"/>
      <w:shd w:val="clear" w:color="auto" w:fill="E1DFDD"/>
    </w:rPr>
  </w:style>
  <w:style w:type="paragraph" w:customStyle="1" w:styleId="Default">
    <w:name w:val="Default"/>
    <w:rsid w:val="00B806D5"/>
    <w:pPr>
      <w:widowControl w:val="0"/>
      <w:autoSpaceDE w:val="0"/>
      <w:autoSpaceDN w:val="0"/>
      <w:adjustRightInd w:val="0"/>
    </w:pPr>
    <w:rPr>
      <w:rFonts w:ascii="微軟正黑體.." w:eastAsia="微軟正黑體.." w:cs="微軟正黑體.."/>
      <w:color w:val="000000"/>
      <w:kern w:val="0"/>
      <w:szCs w:val="24"/>
    </w:rPr>
  </w:style>
  <w:style w:type="paragraph" w:customStyle="1" w:styleId="17">
    <w:name w:val="文1"/>
    <w:basedOn w:val="a"/>
    <w:link w:val="18"/>
    <w:autoRedefine/>
    <w:qFormat/>
    <w:rsid w:val="00902362"/>
    <w:pPr>
      <w:snapToGrid w:val="0"/>
      <w:spacing w:line="300" w:lineRule="auto"/>
    </w:pPr>
    <w:rPr>
      <w:rFonts w:ascii="Times New Roman" w:eastAsia="標楷體" w:hAnsi="Times New Roman" w:cs="Times New Roman"/>
      <w:sz w:val="28"/>
      <w:szCs w:val="24"/>
    </w:rPr>
  </w:style>
  <w:style w:type="character" w:customStyle="1" w:styleId="18">
    <w:name w:val="文1 字元"/>
    <w:basedOn w:val="a0"/>
    <w:link w:val="17"/>
    <w:rsid w:val="00902362"/>
    <w:rPr>
      <w:rFonts w:ascii="Times New Roman"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71539">
      <w:bodyDiv w:val="1"/>
      <w:marLeft w:val="0"/>
      <w:marRight w:val="0"/>
      <w:marTop w:val="0"/>
      <w:marBottom w:val="0"/>
      <w:divBdr>
        <w:top w:val="none" w:sz="0" w:space="0" w:color="auto"/>
        <w:left w:val="none" w:sz="0" w:space="0" w:color="auto"/>
        <w:bottom w:val="none" w:sz="0" w:space="0" w:color="auto"/>
        <w:right w:val="none" w:sz="0" w:space="0" w:color="auto"/>
      </w:divBdr>
    </w:div>
    <w:div w:id="140969196">
      <w:bodyDiv w:val="1"/>
      <w:marLeft w:val="0"/>
      <w:marRight w:val="0"/>
      <w:marTop w:val="0"/>
      <w:marBottom w:val="0"/>
      <w:divBdr>
        <w:top w:val="none" w:sz="0" w:space="0" w:color="auto"/>
        <w:left w:val="none" w:sz="0" w:space="0" w:color="auto"/>
        <w:bottom w:val="none" w:sz="0" w:space="0" w:color="auto"/>
        <w:right w:val="none" w:sz="0" w:space="0" w:color="auto"/>
      </w:divBdr>
    </w:div>
    <w:div w:id="267197970">
      <w:bodyDiv w:val="1"/>
      <w:marLeft w:val="0"/>
      <w:marRight w:val="0"/>
      <w:marTop w:val="0"/>
      <w:marBottom w:val="0"/>
      <w:divBdr>
        <w:top w:val="none" w:sz="0" w:space="0" w:color="auto"/>
        <w:left w:val="none" w:sz="0" w:space="0" w:color="auto"/>
        <w:bottom w:val="none" w:sz="0" w:space="0" w:color="auto"/>
        <w:right w:val="none" w:sz="0" w:space="0" w:color="auto"/>
      </w:divBdr>
    </w:div>
    <w:div w:id="622273085">
      <w:bodyDiv w:val="1"/>
      <w:marLeft w:val="0"/>
      <w:marRight w:val="0"/>
      <w:marTop w:val="0"/>
      <w:marBottom w:val="0"/>
      <w:divBdr>
        <w:top w:val="none" w:sz="0" w:space="0" w:color="auto"/>
        <w:left w:val="none" w:sz="0" w:space="0" w:color="auto"/>
        <w:bottom w:val="none" w:sz="0" w:space="0" w:color="auto"/>
        <w:right w:val="none" w:sz="0" w:space="0" w:color="auto"/>
      </w:divBdr>
    </w:div>
    <w:div w:id="795025012">
      <w:bodyDiv w:val="1"/>
      <w:marLeft w:val="0"/>
      <w:marRight w:val="0"/>
      <w:marTop w:val="0"/>
      <w:marBottom w:val="0"/>
      <w:divBdr>
        <w:top w:val="none" w:sz="0" w:space="0" w:color="auto"/>
        <w:left w:val="none" w:sz="0" w:space="0" w:color="auto"/>
        <w:bottom w:val="none" w:sz="0" w:space="0" w:color="auto"/>
        <w:right w:val="none" w:sz="0" w:space="0" w:color="auto"/>
      </w:divBdr>
    </w:div>
    <w:div w:id="996834910">
      <w:bodyDiv w:val="1"/>
      <w:marLeft w:val="0"/>
      <w:marRight w:val="0"/>
      <w:marTop w:val="0"/>
      <w:marBottom w:val="0"/>
      <w:divBdr>
        <w:top w:val="none" w:sz="0" w:space="0" w:color="auto"/>
        <w:left w:val="none" w:sz="0" w:space="0" w:color="auto"/>
        <w:bottom w:val="none" w:sz="0" w:space="0" w:color="auto"/>
        <w:right w:val="none" w:sz="0" w:space="0" w:color="auto"/>
      </w:divBdr>
    </w:div>
    <w:div w:id="1057162925">
      <w:bodyDiv w:val="1"/>
      <w:marLeft w:val="0"/>
      <w:marRight w:val="0"/>
      <w:marTop w:val="0"/>
      <w:marBottom w:val="0"/>
      <w:divBdr>
        <w:top w:val="none" w:sz="0" w:space="0" w:color="auto"/>
        <w:left w:val="none" w:sz="0" w:space="0" w:color="auto"/>
        <w:bottom w:val="none" w:sz="0" w:space="0" w:color="auto"/>
        <w:right w:val="none" w:sz="0" w:space="0" w:color="auto"/>
      </w:divBdr>
    </w:div>
    <w:div w:id="1088425071">
      <w:bodyDiv w:val="1"/>
      <w:marLeft w:val="0"/>
      <w:marRight w:val="0"/>
      <w:marTop w:val="0"/>
      <w:marBottom w:val="0"/>
      <w:divBdr>
        <w:top w:val="none" w:sz="0" w:space="0" w:color="auto"/>
        <w:left w:val="none" w:sz="0" w:space="0" w:color="auto"/>
        <w:bottom w:val="none" w:sz="0" w:space="0" w:color="auto"/>
        <w:right w:val="none" w:sz="0" w:space="0" w:color="auto"/>
      </w:divBdr>
    </w:div>
    <w:div w:id="1526551262">
      <w:bodyDiv w:val="1"/>
      <w:marLeft w:val="0"/>
      <w:marRight w:val="0"/>
      <w:marTop w:val="0"/>
      <w:marBottom w:val="0"/>
      <w:divBdr>
        <w:top w:val="none" w:sz="0" w:space="0" w:color="auto"/>
        <w:left w:val="none" w:sz="0" w:space="0" w:color="auto"/>
        <w:bottom w:val="none" w:sz="0" w:space="0" w:color="auto"/>
        <w:right w:val="none" w:sz="0" w:space="0" w:color="auto"/>
      </w:divBdr>
    </w:div>
    <w:div w:id="1657608407">
      <w:bodyDiv w:val="1"/>
      <w:marLeft w:val="0"/>
      <w:marRight w:val="0"/>
      <w:marTop w:val="0"/>
      <w:marBottom w:val="0"/>
      <w:divBdr>
        <w:top w:val="none" w:sz="0" w:space="0" w:color="auto"/>
        <w:left w:val="none" w:sz="0" w:space="0" w:color="auto"/>
        <w:bottom w:val="none" w:sz="0" w:space="0" w:color="auto"/>
        <w:right w:val="none" w:sz="0" w:space="0" w:color="auto"/>
      </w:divBdr>
    </w:div>
    <w:div w:id="1706639140">
      <w:bodyDiv w:val="1"/>
      <w:marLeft w:val="0"/>
      <w:marRight w:val="0"/>
      <w:marTop w:val="0"/>
      <w:marBottom w:val="0"/>
      <w:divBdr>
        <w:top w:val="none" w:sz="0" w:space="0" w:color="auto"/>
        <w:left w:val="none" w:sz="0" w:space="0" w:color="auto"/>
        <w:bottom w:val="none" w:sz="0" w:space="0" w:color="auto"/>
        <w:right w:val="none" w:sz="0" w:space="0" w:color="auto"/>
      </w:divBdr>
    </w:div>
    <w:div w:id="1742174527">
      <w:bodyDiv w:val="1"/>
      <w:marLeft w:val="0"/>
      <w:marRight w:val="0"/>
      <w:marTop w:val="0"/>
      <w:marBottom w:val="0"/>
      <w:divBdr>
        <w:top w:val="none" w:sz="0" w:space="0" w:color="auto"/>
        <w:left w:val="none" w:sz="0" w:space="0" w:color="auto"/>
        <w:bottom w:val="none" w:sz="0" w:space="0" w:color="auto"/>
        <w:right w:val="none" w:sz="0" w:space="0" w:color="auto"/>
      </w:divBdr>
    </w:div>
    <w:div w:id="1804545535">
      <w:bodyDiv w:val="1"/>
      <w:marLeft w:val="0"/>
      <w:marRight w:val="0"/>
      <w:marTop w:val="0"/>
      <w:marBottom w:val="0"/>
      <w:divBdr>
        <w:top w:val="none" w:sz="0" w:space="0" w:color="auto"/>
        <w:left w:val="none" w:sz="0" w:space="0" w:color="auto"/>
        <w:bottom w:val="none" w:sz="0" w:space="0" w:color="auto"/>
        <w:right w:val="none" w:sz="0" w:space="0" w:color="auto"/>
      </w:divBdr>
    </w:div>
    <w:div w:id="18320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991E-99B7-4793-BE0E-98E1FEA5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謝政樺 Fay Hsieh</dc:creator>
  <cp:keywords/>
  <dc:description/>
  <cp:lastModifiedBy>Ltcpa00</cp:lastModifiedBy>
  <cp:revision>3</cp:revision>
  <cp:lastPrinted>2022-03-23T01:08:00Z</cp:lastPrinted>
  <dcterms:created xsi:type="dcterms:W3CDTF">2024-04-22T09:06:00Z</dcterms:created>
  <dcterms:modified xsi:type="dcterms:W3CDTF">2024-04-22T09:06:00Z</dcterms:modified>
</cp:coreProperties>
</file>